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25" w:rsidRPr="00014D6B" w:rsidRDefault="00907BC0" w:rsidP="00907BC0">
      <w:pPr>
        <w:pStyle w:val="a3"/>
        <w:ind w:left="-1418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6936515" cy="9534525"/>
            <wp:effectExtent l="0" t="0" r="0" b="0"/>
            <wp:docPr id="1" name="Рисунок 1" descr="C:\Users\user1\Desktop\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51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BC0"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GoBack"/>
      <w:bookmarkEnd w:id="0"/>
    </w:p>
    <w:p w:rsidR="00E77B25" w:rsidRPr="00014D6B" w:rsidRDefault="00D56142" w:rsidP="00014D6B">
      <w:pPr>
        <w:pStyle w:val="a3"/>
        <w:ind w:firstLine="680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14D6B">
        <w:rPr>
          <w:rFonts w:ascii="Liberation Serif" w:hAnsi="Liberation Serif" w:cs="Times New Roman"/>
          <w:bCs/>
          <w:sz w:val="28"/>
          <w:szCs w:val="28"/>
        </w:rPr>
        <w:lastRenderedPageBreak/>
        <w:t>По результатам трех этапов</w:t>
      </w:r>
      <w:r w:rsidR="00E77B25" w:rsidRPr="00014D6B">
        <w:rPr>
          <w:rFonts w:ascii="Liberation Serif" w:hAnsi="Liberation Serif" w:cs="Times New Roman"/>
          <w:bCs/>
          <w:sz w:val="28"/>
          <w:szCs w:val="28"/>
        </w:rPr>
        <w:t>, путем суммирования баллов, участник, набравший наибольшее количество баллов в общем рейтинге, становится победителем, два других участника, следующие в рейтинге за победителем, становятся призерами</w:t>
      </w:r>
      <w:r w:rsidRPr="00014D6B">
        <w:rPr>
          <w:rFonts w:ascii="Liberation Serif" w:hAnsi="Liberation Serif" w:cs="Times New Roman"/>
          <w:bCs/>
          <w:sz w:val="28"/>
          <w:szCs w:val="28"/>
        </w:rPr>
        <w:t>, все остальные – участниками</w:t>
      </w:r>
      <w:r w:rsidR="00E77B25" w:rsidRPr="00014D6B">
        <w:rPr>
          <w:rFonts w:ascii="Liberation Serif" w:hAnsi="Liberation Serif" w:cs="Times New Roman"/>
          <w:bCs/>
          <w:sz w:val="28"/>
          <w:szCs w:val="28"/>
        </w:rPr>
        <w:t xml:space="preserve">.  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014D6B">
        <w:rPr>
          <w:rFonts w:ascii="Liberation Serif" w:hAnsi="Liberation Serif" w:cs="Times New Roman"/>
          <w:b/>
          <w:bCs/>
          <w:sz w:val="28"/>
          <w:szCs w:val="28"/>
        </w:rPr>
        <w:t>4. Организационный комитет и жюри Конкурса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14D6B">
        <w:rPr>
          <w:rFonts w:ascii="Liberation Serif" w:hAnsi="Liberation Serif" w:cs="Times New Roman"/>
          <w:bCs/>
          <w:sz w:val="28"/>
          <w:szCs w:val="28"/>
        </w:rPr>
        <w:t>4.1. Подготов</w:t>
      </w:r>
      <w:r w:rsidR="00D56142" w:rsidRPr="00014D6B">
        <w:rPr>
          <w:rFonts w:ascii="Liberation Serif" w:hAnsi="Liberation Serif" w:cs="Times New Roman"/>
          <w:bCs/>
          <w:sz w:val="28"/>
          <w:szCs w:val="28"/>
        </w:rPr>
        <w:t>ку  и проведение осуществляет МА</w:t>
      </w:r>
      <w:r w:rsidRPr="00014D6B">
        <w:rPr>
          <w:rFonts w:ascii="Liberation Serif" w:hAnsi="Liberation Serif" w:cs="Times New Roman"/>
          <w:bCs/>
          <w:sz w:val="28"/>
          <w:szCs w:val="28"/>
        </w:rPr>
        <w:t xml:space="preserve">У «Центр </w:t>
      </w:r>
      <w:proofErr w:type="spellStart"/>
      <w:r w:rsidRPr="00014D6B">
        <w:rPr>
          <w:rFonts w:ascii="Liberation Serif" w:hAnsi="Liberation Serif" w:cs="Times New Roman"/>
          <w:bCs/>
          <w:sz w:val="28"/>
          <w:szCs w:val="28"/>
        </w:rPr>
        <w:t>РиМ</w:t>
      </w:r>
      <w:proofErr w:type="spellEnd"/>
      <w:r w:rsidRPr="00014D6B">
        <w:rPr>
          <w:rFonts w:ascii="Liberation Serif" w:hAnsi="Liberation Serif" w:cs="Times New Roman"/>
          <w:bCs/>
          <w:sz w:val="28"/>
          <w:szCs w:val="28"/>
        </w:rPr>
        <w:t>», жюри конкурса утверждается приказом начальника управления образования.</w:t>
      </w:r>
    </w:p>
    <w:p w:rsidR="00D56142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14D6B">
        <w:rPr>
          <w:rFonts w:ascii="Liberation Serif" w:hAnsi="Liberation Serif" w:cs="Times New Roman"/>
          <w:bCs/>
          <w:sz w:val="28"/>
          <w:szCs w:val="28"/>
        </w:rPr>
        <w:t xml:space="preserve">4.2. В состав жюри всходят педагоги, имеющие </w:t>
      </w:r>
      <w:r w:rsidR="00D56142" w:rsidRPr="00014D6B">
        <w:rPr>
          <w:rFonts w:ascii="Liberation Serif" w:hAnsi="Liberation Serif" w:cs="Times New Roman"/>
          <w:bCs/>
          <w:sz w:val="28"/>
          <w:szCs w:val="28"/>
        </w:rPr>
        <w:t xml:space="preserve">педагогический опыт в </w:t>
      </w:r>
      <w:r w:rsidRPr="00014D6B">
        <w:rPr>
          <w:rFonts w:ascii="Liberation Serif" w:hAnsi="Liberation Serif" w:cs="Times New Roman"/>
          <w:bCs/>
          <w:sz w:val="28"/>
          <w:szCs w:val="28"/>
        </w:rPr>
        <w:t xml:space="preserve"> образовании более 10 лет и категорию не ниже первой. 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bCs/>
          <w:sz w:val="28"/>
          <w:szCs w:val="28"/>
        </w:rPr>
        <w:t xml:space="preserve">4.3. </w:t>
      </w:r>
      <w:r w:rsidRPr="00014D6B">
        <w:rPr>
          <w:rFonts w:ascii="Liberation Serif" w:hAnsi="Liberation Serif" w:cs="Times New Roman"/>
          <w:sz w:val="28"/>
          <w:szCs w:val="28"/>
        </w:rPr>
        <w:t>К полномочиям жюри</w:t>
      </w:r>
      <w:r w:rsidR="004E2F6B" w:rsidRPr="00014D6B">
        <w:rPr>
          <w:rFonts w:ascii="Liberation Serif" w:hAnsi="Liberation Serif" w:cs="Times New Roman"/>
          <w:sz w:val="28"/>
          <w:szCs w:val="28"/>
        </w:rPr>
        <w:t xml:space="preserve"> относятся</w:t>
      </w:r>
      <w:r w:rsidRPr="00014D6B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E77B25" w:rsidRPr="00014D6B" w:rsidRDefault="00E77B25" w:rsidP="00DA51D3">
      <w:pPr>
        <w:pStyle w:val="a3"/>
        <w:numPr>
          <w:ilvl w:val="0"/>
          <w:numId w:val="6"/>
        </w:numPr>
        <w:ind w:left="1276" w:hanging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регистрация участников конкурса; </w:t>
      </w:r>
    </w:p>
    <w:p w:rsidR="00E77B25" w:rsidRPr="00014D6B" w:rsidRDefault="00E77B25" w:rsidP="00DA51D3">
      <w:pPr>
        <w:pStyle w:val="a3"/>
        <w:numPr>
          <w:ilvl w:val="0"/>
          <w:numId w:val="6"/>
        </w:numPr>
        <w:ind w:left="1276" w:hanging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оценка выполнения участниками конкурса конкурсных заданий; </w:t>
      </w:r>
    </w:p>
    <w:p w:rsidR="00E77B25" w:rsidRPr="00014D6B" w:rsidRDefault="00E77B25" w:rsidP="00DA51D3">
      <w:pPr>
        <w:pStyle w:val="a3"/>
        <w:numPr>
          <w:ilvl w:val="0"/>
          <w:numId w:val="6"/>
        </w:numPr>
        <w:ind w:left="1276" w:hanging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определение су</w:t>
      </w:r>
      <w:r w:rsidR="00D56142" w:rsidRPr="00014D6B">
        <w:rPr>
          <w:rFonts w:ascii="Liberation Serif" w:hAnsi="Liberation Serif" w:cs="Times New Roman"/>
          <w:sz w:val="28"/>
          <w:szCs w:val="28"/>
        </w:rPr>
        <w:t xml:space="preserve">ммарных баллов за выполнение участниками конкурса </w:t>
      </w:r>
      <w:r w:rsidRPr="00014D6B">
        <w:rPr>
          <w:rFonts w:ascii="Liberation Serif" w:hAnsi="Liberation Serif" w:cs="Times New Roman"/>
          <w:sz w:val="28"/>
          <w:szCs w:val="28"/>
        </w:rPr>
        <w:t xml:space="preserve"> конкурсных заданий; </w:t>
      </w:r>
    </w:p>
    <w:p w:rsidR="00E77B25" w:rsidRPr="00014D6B" w:rsidRDefault="00E77B25" w:rsidP="00DA51D3">
      <w:pPr>
        <w:pStyle w:val="a3"/>
        <w:numPr>
          <w:ilvl w:val="0"/>
          <w:numId w:val="6"/>
        </w:numPr>
        <w:ind w:left="1276" w:hanging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формирование рейтинга участников конкурса по резу</w:t>
      </w:r>
      <w:r w:rsidR="00D56142" w:rsidRPr="00014D6B">
        <w:rPr>
          <w:rFonts w:ascii="Liberation Serif" w:hAnsi="Liberation Serif" w:cs="Times New Roman"/>
          <w:sz w:val="28"/>
          <w:szCs w:val="28"/>
        </w:rPr>
        <w:t xml:space="preserve">льтатам проведения </w:t>
      </w:r>
      <w:r w:rsidRPr="00014D6B">
        <w:rPr>
          <w:rFonts w:ascii="Liberation Serif" w:hAnsi="Liberation Serif" w:cs="Times New Roman"/>
          <w:sz w:val="28"/>
          <w:szCs w:val="28"/>
        </w:rPr>
        <w:t xml:space="preserve"> конкурса. 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4.4. Документы участников конкурса принимаются </w:t>
      </w:r>
      <w:r w:rsidR="00CA0422" w:rsidRPr="00014D6B">
        <w:rPr>
          <w:rFonts w:ascii="Liberation Serif" w:hAnsi="Liberation Serif" w:cs="Times New Roman"/>
          <w:b/>
          <w:bCs/>
          <w:sz w:val="28"/>
          <w:szCs w:val="28"/>
        </w:rPr>
        <w:t>до 01</w:t>
      </w:r>
      <w:r w:rsidRPr="00014D6B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CA0422" w:rsidRPr="00014D6B">
        <w:rPr>
          <w:rFonts w:ascii="Liberation Serif" w:hAnsi="Liberation Serif" w:cs="Times New Roman"/>
          <w:b/>
          <w:bCs/>
          <w:sz w:val="28"/>
          <w:szCs w:val="28"/>
        </w:rPr>
        <w:t>декабря</w:t>
      </w:r>
      <w:r w:rsidRPr="00014D6B">
        <w:rPr>
          <w:rFonts w:ascii="Liberation Serif" w:hAnsi="Liberation Serif" w:cs="Times New Roman"/>
          <w:b/>
          <w:bCs/>
          <w:sz w:val="28"/>
          <w:szCs w:val="28"/>
        </w:rPr>
        <w:t xml:space="preserve"> 2020 года </w:t>
      </w:r>
      <w:r w:rsidRPr="00014D6B">
        <w:rPr>
          <w:rFonts w:ascii="Liberation Serif" w:hAnsi="Liberation Serif" w:cs="Times New Roman"/>
          <w:sz w:val="28"/>
          <w:szCs w:val="28"/>
        </w:rPr>
        <w:t>(включительно), кабинет № 9</w:t>
      </w:r>
      <w:r w:rsidR="00CA0422" w:rsidRPr="00014D6B">
        <w:rPr>
          <w:rFonts w:ascii="Liberation Serif" w:hAnsi="Liberation Serif" w:cs="Times New Roman"/>
          <w:sz w:val="28"/>
          <w:szCs w:val="28"/>
        </w:rPr>
        <w:t xml:space="preserve"> Муниципальное автономное</w:t>
      </w:r>
      <w:r w:rsidRPr="00014D6B">
        <w:rPr>
          <w:rFonts w:ascii="Liberation Serif" w:hAnsi="Liberation Serif" w:cs="Times New Roman"/>
          <w:sz w:val="28"/>
          <w:szCs w:val="28"/>
        </w:rPr>
        <w:t xml:space="preserve"> учреждение «Центр Развития и мониторинга» образовательных учреждений городского округа Краснотурьинск. 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4.5. Документы принимаются на бумажных и электронных носителях в одном экземпляре, сформированные в одну папку. Представленные на конкурс документы возврату не подлежат. 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Документы, поступившие позже срока, установленного настоящим Положением, не принимаются к рассмотрению. 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4.6. Основанием для регистрации участника конкурса является предоставление следующих документов: </w:t>
      </w:r>
    </w:p>
    <w:p w:rsidR="00E77B25" w:rsidRPr="00014D6B" w:rsidRDefault="00CA0422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1</w:t>
      </w:r>
      <w:r w:rsidR="00E77B25" w:rsidRPr="00014D6B">
        <w:rPr>
          <w:rFonts w:ascii="Liberation Serif" w:hAnsi="Liberation Serif" w:cs="Times New Roman"/>
          <w:sz w:val="28"/>
          <w:szCs w:val="28"/>
        </w:rPr>
        <w:t xml:space="preserve">) анкета участника муниципального этапа конкурса по форме согласно </w:t>
      </w:r>
      <w:r w:rsidRPr="00014D6B">
        <w:rPr>
          <w:rFonts w:ascii="Liberation Serif" w:hAnsi="Liberation Serif" w:cs="Times New Roman"/>
          <w:b/>
          <w:sz w:val="28"/>
          <w:szCs w:val="28"/>
        </w:rPr>
        <w:t>приложению № 1</w:t>
      </w:r>
      <w:r w:rsidR="00E77B25" w:rsidRPr="00014D6B">
        <w:rPr>
          <w:rFonts w:ascii="Liberation Serif" w:hAnsi="Liberation Serif" w:cs="Times New Roman"/>
          <w:sz w:val="28"/>
          <w:szCs w:val="28"/>
        </w:rPr>
        <w:t xml:space="preserve"> к настоящему Положению; </w:t>
      </w:r>
    </w:p>
    <w:p w:rsidR="00E77B25" w:rsidRPr="00014D6B" w:rsidRDefault="00CA0422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2</w:t>
      </w:r>
      <w:r w:rsidR="00E77B25" w:rsidRPr="00014D6B">
        <w:rPr>
          <w:rFonts w:ascii="Liberation Serif" w:hAnsi="Liberation Serif" w:cs="Times New Roman"/>
          <w:sz w:val="28"/>
          <w:szCs w:val="28"/>
        </w:rPr>
        <w:t>) през</w:t>
      </w:r>
      <w:r w:rsidRPr="00014D6B">
        <w:rPr>
          <w:rFonts w:ascii="Liberation Serif" w:hAnsi="Liberation Serif" w:cs="Times New Roman"/>
          <w:sz w:val="28"/>
          <w:szCs w:val="28"/>
        </w:rPr>
        <w:t>ентационные материалы участника о результатах работы за последние 3 года</w:t>
      </w:r>
      <w:r w:rsidR="00E77B25" w:rsidRPr="00014D6B">
        <w:rPr>
          <w:rFonts w:ascii="Liberation Serif" w:hAnsi="Liberation Serif" w:cs="Times New Roman"/>
          <w:sz w:val="28"/>
          <w:szCs w:val="28"/>
        </w:rPr>
        <w:t>.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b/>
          <w:bCs/>
          <w:sz w:val="28"/>
          <w:szCs w:val="28"/>
        </w:rPr>
        <w:t>5. Конкурсные мероприятия и критерии оценки.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5.1. </w:t>
      </w:r>
      <w:r w:rsidR="00CA0422" w:rsidRPr="00014D6B">
        <w:rPr>
          <w:rFonts w:ascii="Liberation Serif" w:hAnsi="Liberation Serif" w:cs="Times New Roman"/>
          <w:sz w:val="28"/>
          <w:szCs w:val="28"/>
        </w:rPr>
        <w:t xml:space="preserve">Первое конкурсное мероприятие – презентация результатов работы </w:t>
      </w:r>
      <w:proofErr w:type="gramStart"/>
      <w:r w:rsidR="00CA0422" w:rsidRPr="00014D6B">
        <w:rPr>
          <w:rFonts w:ascii="Liberation Serif" w:hAnsi="Liberation Serif" w:cs="Times New Roman"/>
          <w:sz w:val="28"/>
          <w:szCs w:val="28"/>
        </w:rPr>
        <w:t>за</w:t>
      </w:r>
      <w:proofErr w:type="gramEnd"/>
      <w:r w:rsidR="00CA0422" w:rsidRPr="00014D6B">
        <w:rPr>
          <w:rFonts w:ascii="Liberation Serif" w:hAnsi="Liberation Serif" w:cs="Times New Roman"/>
          <w:sz w:val="28"/>
          <w:szCs w:val="28"/>
        </w:rPr>
        <w:t xml:space="preserve"> последние 3 года (презентация сдается вместе с анкетой до 01.12.20, защита презентационных материалов проходит очно по графику)</w:t>
      </w:r>
      <w:r w:rsidR="00B85203" w:rsidRPr="00014D6B">
        <w:rPr>
          <w:rFonts w:ascii="Liberation Serif" w:hAnsi="Liberation Serif" w:cs="Times New Roman"/>
          <w:sz w:val="28"/>
          <w:szCs w:val="28"/>
        </w:rPr>
        <w:t>. Регламент защитного слова 15 минут.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Критериями оценки</w:t>
      </w:r>
      <w:r w:rsidR="00CA0422" w:rsidRPr="00014D6B">
        <w:rPr>
          <w:rFonts w:ascii="Liberation Serif" w:hAnsi="Liberation Serif" w:cs="Times New Roman"/>
          <w:sz w:val="28"/>
          <w:szCs w:val="28"/>
        </w:rPr>
        <w:t xml:space="preserve"> являютс</w:t>
      </w:r>
      <w:r w:rsidR="004E2F6B" w:rsidRPr="00014D6B">
        <w:rPr>
          <w:rFonts w:ascii="Liberation Serif" w:hAnsi="Liberation Serif" w:cs="Times New Roman"/>
          <w:sz w:val="28"/>
          <w:szCs w:val="28"/>
        </w:rPr>
        <w:t>я:</w:t>
      </w:r>
    </w:p>
    <w:p w:rsidR="00E77B25" w:rsidRPr="00014D6B" w:rsidRDefault="00E77B25" w:rsidP="00C3793B">
      <w:pPr>
        <w:pStyle w:val="a3"/>
        <w:numPr>
          <w:ilvl w:val="0"/>
          <w:numId w:val="2"/>
        </w:numPr>
        <w:tabs>
          <w:tab w:val="left" w:pos="1134"/>
        </w:tabs>
        <w:ind w:left="567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Актуальность</w:t>
      </w:r>
      <w:r w:rsidR="00CA0422" w:rsidRPr="00014D6B">
        <w:rPr>
          <w:rFonts w:ascii="Liberation Serif" w:hAnsi="Liberation Serif" w:cs="Times New Roman"/>
          <w:sz w:val="28"/>
          <w:szCs w:val="28"/>
        </w:rPr>
        <w:t xml:space="preserve"> информации</w:t>
      </w:r>
      <w:r w:rsidRPr="00014D6B">
        <w:rPr>
          <w:rFonts w:ascii="Liberation Serif" w:hAnsi="Liberation Serif" w:cs="Times New Roman"/>
          <w:sz w:val="28"/>
          <w:szCs w:val="28"/>
        </w:rPr>
        <w:t xml:space="preserve"> (максимальное количество баллов – 5);</w:t>
      </w:r>
    </w:p>
    <w:p w:rsidR="00E77B25" w:rsidRPr="00014D6B" w:rsidRDefault="00E77B25" w:rsidP="00C3793B">
      <w:pPr>
        <w:pStyle w:val="a3"/>
        <w:numPr>
          <w:ilvl w:val="0"/>
          <w:numId w:val="2"/>
        </w:numPr>
        <w:tabs>
          <w:tab w:val="left" w:pos="1134"/>
        </w:tabs>
        <w:ind w:left="567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Информативность (максимальное количество баллов – 5);</w:t>
      </w:r>
    </w:p>
    <w:p w:rsidR="00E77B25" w:rsidRPr="00014D6B" w:rsidRDefault="00CA0422" w:rsidP="00C3793B">
      <w:pPr>
        <w:pStyle w:val="a3"/>
        <w:numPr>
          <w:ilvl w:val="0"/>
          <w:numId w:val="2"/>
        </w:numPr>
        <w:tabs>
          <w:tab w:val="left" w:pos="1134"/>
        </w:tabs>
        <w:ind w:left="567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П</w:t>
      </w:r>
      <w:r w:rsidR="00E77B25" w:rsidRPr="00014D6B">
        <w:rPr>
          <w:rFonts w:ascii="Liberation Serif" w:hAnsi="Liberation Serif" w:cs="Times New Roman"/>
          <w:sz w:val="28"/>
          <w:szCs w:val="28"/>
        </w:rPr>
        <w:t>рактическая</w:t>
      </w:r>
      <w:r w:rsidRPr="00014D6B">
        <w:rPr>
          <w:rFonts w:ascii="Liberation Serif" w:hAnsi="Liberation Serif" w:cs="Times New Roman"/>
          <w:sz w:val="28"/>
          <w:szCs w:val="28"/>
        </w:rPr>
        <w:t xml:space="preserve"> </w:t>
      </w:r>
      <w:r w:rsidR="00E77B25" w:rsidRPr="00014D6B">
        <w:rPr>
          <w:rFonts w:ascii="Liberation Serif" w:hAnsi="Liberation Serif" w:cs="Times New Roman"/>
          <w:sz w:val="28"/>
          <w:szCs w:val="28"/>
        </w:rPr>
        <w:t xml:space="preserve"> значимость материалов (максимальное количество баллов – 5);</w:t>
      </w:r>
    </w:p>
    <w:p w:rsidR="00CA0422" w:rsidRPr="00014D6B" w:rsidRDefault="00CA0422" w:rsidP="00C3793B">
      <w:pPr>
        <w:pStyle w:val="a3"/>
        <w:numPr>
          <w:ilvl w:val="0"/>
          <w:numId w:val="2"/>
        </w:numPr>
        <w:tabs>
          <w:tab w:val="left" w:pos="1134"/>
        </w:tabs>
        <w:ind w:left="567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Логичность расположения материала (максимальное количество баллов – 5);</w:t>
      </w:r>
    </w:p>
    <w:p w:rsidR="00CA0422" w:rsidRPr="00014D6B" w:rsidRDefault="00CA0422" w:rsidP="00C3793B">
      <w:pPr>
        <w:pStyle w:val="a3"/>
        <w:numPr>
          <w:ilvl w:val="0"/>
          <w:numId w:val="2"/>
        </w:numPr>
        <w:tabs>
          <w:tab w:val="left" w:pos="1134"/>
        </w:tabs>
        <w:ind w:left="567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Полнота раскрытия темы (максимальное количество баллов – 5);</w:t>
      </w:r>
    </w:p>
    <w:p w:rsidR="00B85203" w:rsidRPr="00014D6B" w:rsidRDefault="00B85203" w:rsidP="00C3793B">
      <w:pPr>
        <w:pStyle w:val="a3"/>
        <w:numPr>
          <w:ilvl w:val="0"/>
          <w:numId w:val="2"/>
        </w:numPr>
        <w:tabs>
          <w:tab w:val="left" w:pos="1134"/>
        </w:tabs>
        <w:ind w:left="567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lastRenderedPageBreak/>
        <w:t>Оригинальность защиты презентационных материалов (максимальное количество баллов – 5);</w:t>
      </w:r>
    </w:p>
    <w:p w:rsidR="00CA0422" w:rsidRPr="00014D6B" w:rsidRDefault="00CA0422" w:rsidP="00AC2493">
      <w:pPr>
        <w:pStyle w:val="a3"/>
        <w:numPr>
          <w:ilvl w:val="0"/>
          <w:numId w:val="2"/>
        </w:numPr>
        <w:tabs>
          <w:tab w:val="left" w:pos="1134"/>
        </w:tabs>
        <w:ind w:left="567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Оформление материала (максимальное количество баллов – 5);</w:t>
      </w:r>
    </w:p>
    <w:p w:rsidR="00AC2493" w:rsidRPr="00014D6B" w:rsidRDefault="00E77B25" w:rsidP="00150521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Максимальное количество баллов по критерию – 35 баллов.</w:t>
      </w:r>
    </w:p>
    <w:p w:rsidR="00E77B25" w:rsidRPr="00014D6B" w:rsidRDefault="00B85203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5.2. Второе конкурсное мероприятие – методический </w:t>
      </w:r>
      <w:r w:rsidRPr="00014D6B">
        <w:rPr>
          <w:rFonts w:ascii="Liberation Serif" w:hAnsi="Liberation Serif" w:cs="Times New Roman"/>
          <w:b/>
          <w:sz w:val="28"/>
          <w:szCs w:val="28"/>
        </w:rPr>
        <w:t>мастер-класс с педагогами</w:t>
      </w:r>
      <w:r w:rsidR="00014D6B">
        <w:rPr>
          <w:rFonts w:ascii="Liberation Serif" w:hAnsi="Liberation Serif" w:cs="Times New Roman"/>
          <w:b/>
          <w:sz w:val="28"/>
          <w:szCs w:val="28"/>
        </w:rPr>
        <w:t>.</w:t>
      </w:r>
      <w:r w:rsidR="00E77B25" w:rsidRPr="00014D6B">
        <w:rPr>
          <w:rFonts w:ascii="Liberation Serif" w:hAnsi="Liberation Serif" w:cs="Times New Roman"/>
          <w:sz w:val="28"/>
          <w:szCs w:val="28"/>
        </w:rPr>
        <w:t xml:space="preserve"> Тему, форму мастер-класса </w:t>
      </w:r>
      <w:r w:rsidRPr="00014D6B">
        <w:rPr>
          <w:rFonts w:ascii="Liberation Serif" w:hAnsi="Liberation Serif" w:cs="Times New Roman"/>
          <w:sz w:val="28"/>
          <w:szCs w:val="28"/>
        </w:rPr>
        <w:t xml:space="preserve">с педагогами </w:t>
      </w:r>
      <w:r w:rsidR="00E77B25" w:rsidRPr="00014D6B">
        <w:rPr>
          <w:rFonts w:ascii="Liberation Serif" w:hAnsi="Liberation Serif" w:cs="Times New Roman"/>
          <w:sz w:val="28"/>
          <w:szCs w:val="28"/>
        </w:rPr>
        <w:t xml:space="preserve">участник конкурса определяет самостоятельно.   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b/>
          <w:sz w:val="28"/>
          <w:szCs w:val="28"/>
        </w:rPr>
        <w:t>«Мастер-класс»</w:t>
      </w:r>
      <w:r w:rsidRPr="00014D6B">
        <w:rPr>
          <w:rFonts w:ascii="Liberation Serif" w:hAnsi="Liberation Serif" w:cs="Times New Roman"/>
          <w:sz w:val="28"/>
          <w:szCs w:val="28"/>
        </w:rPr>
        <w:t xml:space="preserve"> с аудиторией взрослых, демонстрирующий конкретный методический приём, метод, технологию воспитания, обучения, развития и оздоровления, отражающий современные тенденции развития дошкольного образования.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Регламент: до 20 минут, включая 5 минут на вопросы членов жюри.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Оценка результатов </w:t>
      </w:r>
      <w:r w:rsidRPr="00014D6B">
        <w:rPr>
          <w:rFonts w:ascii="Liberation Serif" w:hAnsi="Liberation Serif" w:cs="Times New Roman"/>
          <w:b/>
          <w:sz w:val="28"/>
          <w:szCs w:val="28"/>
        </w:rPr>
        <w:t>«Мастер-класса»</w:t>
      </w:r>
      <w:r w:rsidRPr="00014D6B">
        <w:rPr>
          <w:rFonts w:ascii="Liberation Serif" w:hAnsi="Liberation Serif" w:cs="Times New Roman"/>
          <w:sz w:val="28"/>
          <w:szCs w:val="28"/>
        </w:rPr>
        <w:t xml:space="preserve"> осуществляется по следующим критериям:</w:t>
      </w:r>
    </w:p>
    <w:p w:rsidR="00E77B25" w:rsidRPr="00014D6B" w:rsidRDefault="00E77B25" w:rsidP="009B5452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эфф</w:t>
      </w:r>
      <w:r w:rsidR="00AC2493" w:rsidRPr="00014D6B">
        <w:rPr>
          <w:rFonts w:ascii="Liberation Serif" w:hAnsi="Liberation Serif" w:cs="Times New Roman"/>
          <w:sz w:val="28"/>
          <w:szCs w:val="28"/>
        </w:rPr>
        <w:t>ективность и результативность (</w:t>
      </w:r>
      <w:r w:rsidRPr="00014D6B">
        <w:rPr>
          <w:rFonts w:ascii="Liberation Serif" w:hAnsi="Liberation Serif" w:cs="Times New Roman"/>
          <w:sz w:val="28"/>
          <w:szCs w:val="28"/>
        </w:rPr>
        <w:t xml:space="preserve">умение анализировать результаты своей деятельности, наличие четкого алгоритма выступления, наличие оригинальных приемов актуализации, </w:t>
      </w:r>
      <w:proofErr w:type="spellStart"/>
      <w:r w:rsidRPr="00014D6B">
        <w:rPr>
          <w:rFonts w:ascii="Liberation Serif" w:hAnsi="Liberation Serif" w:cs="Times New Roman"/>
          <w:sz w:val="28"/>
          <w:szCs w:val="28"/>
        </w:rPr>
        <w:t>проблематизации</w:t>
      </w:r>
      <w:proofErr w:type="spellEnd"/>
      <w:r w:rsidRPr="00014D6B">
        <w:rPr>
          <w:rFonts w:ascii="Liberation Serif" w:hAnsi="Liberation Serif" w:cs="Times New Roman"/>
          <w:sz w:val="28"/>
          <w:szCs w:val="28"/>
        </w:rPr>
        <w:t>, поиска и открытий, рефлексии, возможность применять другими педагогическими работниками) (от 0 до 10 баллов);</w:t>
      </w:r>
    </w:p>
    <w:p w:rsidR="00E77B25" w:rsidRPr="00014D6B" w:rsidRDefault="00AC2493" w:rsidP="009B5452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обоснованность (</w:t>
      </w:r>
      <w:r w:rsidR="00E77B25" w:rsidRPr="00014D6B">
        <w:rPr>
          <w:rFonts w:ascii="Liberation Serif" w:hAnsi="Liberation Serif" w:cs="Times New Roman"/>
          <w:sz w:val="28"/>
          <w:szCs w:val="28"/>
        </w:rPr>
        <w:t>актуальность и научность содержания, способность  к методическому и научному обобщению</w:t>
      </w:r>
      <w:r w:rsidR="00651994" w:rsidRPr="00014D6B">
        <w:rPr>
          <w:rFonts w:ascii="Liberation Serif" w:hAnsi="Liberation Serif" w:cs="Times New Roman"/>
          <w:sz w:val="28"/>
          <w:szCs w:val="28"/>
        </w:rPr>
        <w:t>) (</w:t>
      </w:r>
      <w:r w:rsidR="00E77B25" w:rsidRPr="00014D6B">
        <w:rPr>
          <w:rFonts w:ascii="Liberation Serif" w:hAnsi="Liberation Serif" w:cs="Times New Roman"/>
          <w:sz w:val="28"/>
          <w:szCs w:val="28"/>
        </w:rPr>
        <w:t>от 0 до 10 баллов);</w:t>
      </w:r>
    </w:p>
    <w:p w:rsidR="00E77B25" w:rsidRPr="00014D6B" w:rsidRDefault="00E77B25" w:rsidP="009B5452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глубина и оригинальность содержания (от 0 до 10 баллов</w:t>
      </w:r>
      <w:proofErr w:type="gramStart"/>
      <w:r w:rsidRPr="00014D6B">
        <w:rPr>
          <w:rFonts w:ascii="Liberation Serif" w:hAnsi="Liberation Serif" w:cs="Times New Roman"/>
          <w:sz w:val="28"/>
          <w:szCs w:val="28"/>
        </w:rPr>
        <w:t xml:space="preserve"> )</w:t>
      </w:r>
      <w:proofErr w:type="gramEnd"/>
    </w:p>
    <w:p w:rsidR="00E77B25" w:rsidRPr="00014D6B" w:rsidRDefault="00E77B25" w:rsidP="009B5452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методическая и практическая ценност</w:t>
      </w:r>
      <w:r w:rsidR="00651994" w:rsidRPr="00014D6B">
        <w:rPr>
          <w:rFonts w:ascii="Liberation Serif" w:hAnsi="Liberation Serif" w:cs="Times New Roman"/>
          <w:sz w:val="28"/>
          <w:szCs w:val="28"/>
        </w:rPr>
        <w:t>ь для дошкольного образования (</w:t>
      </w:r>
      <w:r w:rsidRPr="00014D6B">
        <w:rPr>
          <w:rFonts w:ascii="Liberation Serif" w:hAnsi="Liberation Serif" w:cs="Times New Roman"/>
          <w:sz w:val="28"/>
          <w:szCs w:val="28"/>
        </w:rPr>
        <w:t>от 0 до 10 баллов)</w:t>
      </w:r>
    </w:p>
    <w:p w:rsidR="00E77B25" w:rsidRPr="00014D6B" w:rsidRDefault="00E77B25" w:rsidP="009B5452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общая культура и коммуникативные качества (от 0 до 10 баллов).</w:t>
      </w:r>
    </w:p>
    <w:p w:rsidR="00651994" w:rsidRPr="00150521" w:rsidRDefault="00E77B25" w:rsidP="00150521">
      <w:pPr>
        <w:pStyle w:val="a3"/>
        <w:ind w:firstLine="709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Максимальное количество баллов </w:t>
      </w:r>
      <w:r w:rsidR="00B85203" w:rsidRPr="00014D6B">
        <w:rPr>
          <w:rFonts w:ascii="Liberation Serif" w:hAnsi="Liberation Serif" w:cs="Times New Roman"/>
          <w:sz w:val="28"/>
          <w:szCs w:val="28"/>
        </w:rPr>
        <w:t>по итогам выполнения задания – 50</w:t>
      </w:r>
      <w:r w:rsidR="00651994" w:rsidRPr="00014D6B">
        <w:rPr>
          <w:rFonts w:ascii="Liberation Serif" w:hAnsi="Liberation Serif" w:cs="Times New Roman"/>
          <w:sz w:val="28"/>
          <w:szCs w:val="28"/>
        </w:rPr>
        <w:t xml:space="preserve"> </w:t>
      </w:r>
      <w:r w:rsidR="00651994" w:rsidRPr="00CF75C6">
        <w:rPr>
          <w:rFonts w:ascii="Liberation Serif" w:hAnsi="Liberation Serif" w:cs="Times New Roman"/>
          <w:sz w:val="28"/>
          <w:szCs w:val="28"/>
        </w:rPr>
        <w:t>баллов.</w:t>
      </w:r>
    </w:p>
    <w:p w:rsidR="00E77B25" w:rsidRPr="00014D6B" w:rsidRDefault="00B85203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5.3</w:t>
      </w:r>
      <w:r w:rsidR="00E77B25" w:rsidRPr="00014D6B">
        <w:rPr>
          <w:rFonts w:ascii="Liberation Serif" w:hAnsi="Liberation Serif" w:cs="Times New Roman"/>
          <w:sz w:val="28"/>
          <w:szCs w:val="28"/>
        </w:rPr>
        <w:t xml:space="preserve">. </w:t>
      </w:r>
      <w:r w:rsidRPr="00014D6B">
        <w:rPr>
          <w:rFonts w:ascii="Liberation Serif" w:hAnsi="Liberation Serif" w:cs="Times New Roman"/>
          <w:sz w:val="28"/>
          <w:szCs w:val="28"/>
        </w:rPr>
        <w:t xml:space="preserve">Конкурсное задание </w:t>
      </w:r>
      <w:r w:rsidRPr="00014D6B">
        <w:rPr>
          <w:rFonts w:ascii="Liberation Serif" w:hAnsi="Liberation Serif" w:cs="Times New Roman"/>
          <w:b/>
          <w:sz w:val="28"/>
          <w:szCs w:val="28"/>
        </w:rPr>
        <w:t>«Деловая игра</w:t>
      </w:r>
      <w:r w:rsidR="004E2F6B" w:rsidRPr="00014D6B">
        <w:rPr>
          <w:rFonts w:ascii="Liberation Serif" w:hAnsi="Liberation Serif" w:cs="Times New Roman"/>
          <w:b/>
          <w:sz w:val="28"/>
          <w:szCs w:val="28"/>
        </w:rPr>
        <w:t>»</w:t>
      </w:r>
      <w:r w:rsidR="00651994" w:rsidRPr="00014D6B">
        <w:rPr>
          <w:rFonts w:ascii="Liberation Serif" w:hAnsi="Liberation Serif" w:cs="Times New Roman"/>
          <w:sz w:val="28"/>
          <w:szCs w:val="28"/>
        </w:rPr>
        <w:t xml:space="preserve"> (</w:t>
      </w:r>
      <w:r w:rsidR="004E2F6B" w:rsidRPr="00014D6B">
        <w:rPr>
          <w:rFonts w:ascii="Liberation Serif" w:hAnsi="Liberation Serif" w:cs="Times New Roman"/>
          <w:sz w:val="28"/>
          <w:szCs w:val="28"/>
        </w:rPr>
        <w:t>регламент до  60</w:t>
      </w:r>
      <w:r w:rsidR="00E77B25" w:rsidRPr="00014D6B">
        <w:rPr>
          <w:rFonts w:ascii="Liberation Serif" w:hAnsi="Liberation Serif" w:cs="Times New Roman"/>
          <w:sz w:val="28"/>
          <w:szCs w:val="28"/>
        </w:rPr>
        <w:t xml:space="preserve"> минут)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Формат: </w:t>
      </w:r>
      <w:r w:rsidR="00B85203" w:rsidRPr="00014D6B">
        <w:rPr>
          <w:rFonts w:ascii="Liberation Serif" w:hAnsi="Liberation Serif" w:cs="Times New Roman"/>
          <w:sz w:val="28"/>
          <w:szCs w:val="28"/>
        </w:rPr>
        <w:t xml:space="preserve">методическая игра по актуальной проблеме, презентующая </w:t>
      </w:r>
      <w:r w:rsidRPr="00014D6B">
        <w:rPr>
          <w:rFonts w:ascii="Liberation Serif" w:hAnsi="Liberation Serif" w:cs="Times New Roman"/>
          <w:sz w:val="28"/>
          <w:szCs w:val="28"/>
        </w:rPr>
        <w:t xml:space="preserve">авторскую позицию </w:t>
      </w:r>
      <w:r w:rsidR="00B85203" w:rsidRPr="00014D6B">
        <w:rPr>
          <w:rFonts w:ascii="Liberation Serif" w:hAnsi="Liberation Serif" w:cs="Times New Roman"/>
          <w:sz w:val="28"/>
          <w:szCs w:val="28"/>
        </w:rPr>
        <w:t>каждого участника, его организаторские способности, административные умения.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Тема </w:t>
      </w:r>
      <w:r w:rsidR="00D929DA" w:rsidRPr="00014D6B">
        <w:rPr>
          <w:rFonts w:ascii="Liberation Serif" w:hAnsi="Liberation Serif" w:cs="Times New Roman"/>
          <w:sz w:val="28"/>
          <w:szCs w:val="28"/>
        </w:rPr>
        <w:t xml:space="preserve">деловой игры  не </w:t>
      </w:r>
      <w:r w:rsidRPr="00014D6B">
        <w:rPr>
          <w:rFonts w:ascii="Liberation Serif" w:hAnsi="Liberation Serif" w:cs="Times New Roman"/>
          <w:sz w:val="28"/>
          <w:szCs w:val="28"/>
        </w:rPr>
        <w:t xml:space="preserve">объявляется </w:t>
      </w:r>
      <w:r w:rsidR="00D929DA" w:rsidRPr="00014D6B">
        <w:rPr>
          <w:rFonts w:ascii="Liberation Serif" w:hAnsi="Liberation Serif" w:cs="Times New Roman"/>
          <w:sz w:val="28"/>
          <w:szCs w:val="28"/>
        </w:rPr>
        <w:t>заранее, так как подготовка не требуется.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Оценка мероприятия осуществляется по следующим критериям:</w:t>
      </w:r>
    </w:p>
    <w:p w:rsidR="00E77B25" w:rsidRPr="00014D6B" w:rsidRDefault="00E77B25" w:rsidP="00C55217">
      <w:pPr>
        <w:pStyle w:val="a3"/>
        <w:numPr>
          <w:ilvl w:val="0"/>
          <w:numId w:val="5"/>
        </w:numPr>
        <w:ind w:left="1276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знание и понимание современных тенденций развития системы дошкольного образования (от 0 до 10 баллов);</w:t>
      </w:r>
    </w:p>
    <w:p w:rsidR="00E77B25" w:rsidRPr="00014D6B" w:rsidRDefault="00E77B25" w:rsidP="00C55217">
      <w:pPr>
        <w:pStyle w:val="a3"/>
        <w:numPr>
          <w:ilvl w:val="0"/>
          <w:numId w:val="5"/>
        </w:numPr>
        <w:ind w:left="1276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умение </w:t>
      </w:r>
      <w:r w:rsidR="00C55217" w:rsidRPr="00014D6B">
        <w:rPr>
          <w:rFonts w:ascii="Liberation Serif" w:hAnsi="Liberation Serif" w:cs="Times New Roman"/>
          <w:sz w:val="28"/>
          <w:szCs w:val="28"/>
        </w:rPr>
        <w:t>вести профессиональный диалог (</w:t>
      </w:r>
      <w:r w:rsidRPr="00014D6B">
        <w:rPr>
          <w:rFonts w:ascii="Liberation Serif" w:hAnsi="Liberation Serif" w:cs="Times New Roman"/>
          <w:sz w:val="28"/>
          <w:szCs w:val="28"/>
        </w:rPr>
        <w:t>удерживать тему, продолжать и развивать высказанную мысль) (от 0 до 10 баллов);</w:t>
      </w:r>
    </w:p>
    <w:p w:rsidR="00E77B25" w:rsidRPr="00014D6B" w:rsidRDefault="00E77B25" w:rsidP="00C55217">
      <w:pPr>
        <w:pStyle w:val="a3"/>
        <w:numPr>
          <w:ilvl w:val="0"/>
          <w:numId w:val="5"/>
        </w:numPr>
        <w:ind w:left="1276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наличие собственной позиции и умение ее предъявлять (от 0 до 10 баллов);</w:t>
      </w:r>
    </w:p>
    <w:p w:rsidR="00E77B25" w:rsidRPr="00014D6B" w:rsidRDefault="00E77B25" w:rsidP="00C55217">
      <w:pPr>
        <w:pStyle w:val="a3"/>
        <w:numPr>
          <w:ilvl w:val="0"/>
          <w:numId w:val="5"/>
        </w:numPr>
        <w:ind w:left="1276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содержательность, аргументированность и логичность высказываний в ходе обсуждения, умение обосновать заявленную позицию, четкий отбор информации для создания высказывания (от 0 до 10 баллов);</w:t>
      </w:r>
    </w:p>
    <w:p w:rsidR="00E77B25" w:rsidRPr="00014D6B" w:rsidRDefault="00E77B25" w:rsidP="00C55217">
      <w:pPr>
        <w:pStyle w:val="a3"/>
        <w:numPr>
          <w:ilvl w:val="0"/>
          <w:numId w:val="5"/>
        </w:numPr>
        <w:ind w:left="1276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lastRenderedPageBreak/>
        <w:t>убедительность, грамматическая правильность речи, использование выразительных языковых средств (от 0 до 10 баллов);</w:t>
      </w:r>
    </w:p>
    <w:p w:rsidR="00E77B25" w:rsidRPr="00014D6B" w:rsidRDefault="00E77B25" w:rsidP="00C55217">
      <w:pPr>
        <w:pStyle w:val="a3"/>
        <w:numPr>
          <w:ilvl w:val="0"/>
          <w:numId w:val="5"/>
        </w:numPr>
        <w:ind w:left="1276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коммуникативная культура (установка на специфическое, специализированное общение, ориентация на процесс непосредственной коммуникации) (от 0 до 10 баллов);</w:t>
      </w:r>
    </w:p>
    <w:p w:rsidR="00E77B25" w:rsidRPr="00014D6B" w:rsidRDefault="00E77B25" w:rsidP="00C55217">
      <w:pPr>
        <w:pStyle w:val="a3"/>
        <w:numPr>
          <w:ilvl w:val="0"/>
          <w:numId w:val="5"/>
        </w:numPr>
        <w:ind w:left="1276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соблюдение норм профессиональной этики (умение корректно возражать другому участнику при несовпаде</w:t>
      </w:r>
      <w:r w:rsidR="00D929DA" w:rsidRPr="00014D6B">
        <w:rPr>
          <w:rFonts w:ascii="Liberation Serif" w:hAnsi="Liberation Serif" w:cs="Times New Roman"/>
          <w:sz w:val="28"/>
          <w:szCs w:val="28"/>
        </w:rPr>
        <w:t>нии позиций (от 0 до 10 баллов);</w:t>
      </w:r>
    </w:p>
    <w:p w:rsidR="00D929DA" w:rsidRPr="00014D6B" w:rsidRDefault="00D929DA" w:rsidP="00C55217">
      <w:pPr>
        <w:pStyle w:val="a3"/>
        <w:numPr>
          <w:ilvl w:val="0"/>
          <w:numId w:val="5"/>
        </w:numPr>
        <w:ind w:left="1276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умение организовать работу в команде, продуктивное обсуждение проблемы, презентацию итогов работы (от 0 до 10 баллов).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Ма</w:t>
      </w:r>
      <w:r w:rsidR="00D929DA" w:rsidRPr="00014D6B">
        <w:rPr>
          <w:rFonts w:ascii="Liberation Serif" w:hAnsi="Liberation Serif" w:cs="Times New Roman"/>
          <w:sz w:val="28"/>
          <w:szCs w:val="28"/>
        </w:rPr>
        <w:t>ксимальное количество баллов – 8</w:t>
      </w:r>
      <w:r w:rsidRPr="00014D6B">
        <w:rPr>
          <w:rFonts w:ascii="Liberation Serif" w:hAnsi="Liberation Serif" w:cs="Times New Roman"/>
          <w:sz w:val="28"/>
          <w:szCs w:val="28"/>
        </w:rPr>
        <w:t>0 баллов.</w:t>
      </w:r>
    </w:p>
    <w:p w:rsidR="00C55217" w:rsidRPr="00014D6B" w:rsidRDefault="00C55217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D929DA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>5.4</w:t>
      </w:r>
      <w:r w:rsidR="00E77B25" w:rsidRPr="00014D6B">
        <w:rPr>
          <w:rFonts w:ascii="Liberation Serif" w:hAnsi="Liberation Serif" w:cs="Times New Roman"/>
          <w:sz w:val="28"/>
          <w:szCs w:val="28"/>
        </w:rPr>
        <w:t xml:space="preserve">. По результатам </w:t>
      </w:r>
      <w:r w:rsidRPr="00014D6B">
        <w:rPr>
          <w:rFonts w:ascii="Liberation Serif" w:hAnsi="Liberation Serif" w:cs="Times New Roman"/>
          <w:sz w:val="28"/>
          <w:szCs w:val="28"/>
        </w:rPr>
        <w:t xml:space="preserve">трех  заданий </w:t>
      </w:r>
      <w:r w:rsidR="00E77B25" w:rsidRPr="00014D6B">
        <w:rPr>
          <w:rFonts w:ascii="Liberation Serif" w:hAnsi="Liberation Serif" w:cs="Times New Roman"/>
          <w:sz w:val="28"/>
          <w:szCs w:val="28"/>
        </w:rPr>
        <w:t>конкурса жюри выставляет баллы и составляет рейтинг участников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b/>
          <w:bCs/>
          <w:sz w:val="28"/>
          <w:szCs w:val="28"/>
        </w:rPr>
        <w:t>6</w:t>
      </w:r>
      <w:r w:rsidR="00D929DA" w:rsidRPr="00014D6B">
        <w:rPr>
          <w:rFonts w:ascii="Liberation Serif" w:hAnsi="Liberation Serif" w:cs="Times New Roman"/>
          <w:b/>
          <w:bCs/>
          <w:sz w:val="28"/>
          <w:szCs w:val="28"/>
        </w:rPr>
        <w:t>. Подведение итогов конкурса.</w:t>
      </w:r>
    </w:p>
    <w:p w:rsidR="00E77B25" w:rsidRPr="00014D6B" w:rsidRDefault="00E77B25" w:rsidP="00014D6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6.1. По итогам проведения конкурса определяется </w:t>
      </w:r>
      <w:r w:rsidR="00D929DA" w:rsidRPr="00014D6B">
        <w:rPr>
          <w:rFonts w:ascii="Liberation Serif" w:hAnsi="Liberation Serif" w:cs="Times New Roman"/>
          <w:sz w:val="28"/>
          <w:szCs w:val="28"/>
        </w:rPr>
        <w:t>победитель, призёры  и участники</w:t>
      </w:r>
      <w:r w:rsidRPr="00014D6B">
        <w:rPr>
          <w:rFonts w:ascii="Liberation Serif" w:hAnsi="Liberation Serif" w:cs="Times New Roman"/>
          <w:sz w:val="28"/>
          <w:szCs w:val="28"/>
        </w:rPr>
        <w:t xml:space="preserve">  </w:t>
      </w:r>
      <w:r w:rsidR="00D929DA" w:rsidRPr="00014D6B">
        <w:rPr>
          <w:rFonts w:ascii="Liberation Serif" w:hAnsi="Liberation Serif" w:cs="Times New Roman"/>
          <w:sz w:val="28"/>
          <w:szCs w:val="28"/>
        </w:rPr>
        <w:t>конкурса</w:t>
      </w:r>
      <w:r w:rsidRPr="00014D6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4E2F6B" w:rsidRPr="00014D6B" w:rsidRDefault="004E2F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4E2F6B" w:rsidRPr="00014D6B" w:rsidRDefault="004E2F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4E2F6B" w:rsidRPr="00014D6B" w:rsidRDefault="004E2F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4E2F6B" w:rsidRPr="00014D6B" w:rsidRDefault="004E2F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4E2F6B" w:rsidRDefault="004E2F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150521" w:rsidRDefault="00150521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150521" w:rsidRDefault="00150521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150521" w:rsidRDefault="00150521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14D6B" w:rsidRPr="00014D6B" w:rsidRDefault="00014D6B" w:rsidP="009B5452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E77B25">
      <w:pPr>
        <w:pStyle w:val="a3"/>
        <w:ind w:firstLine="851"/>
        <w:jc w:val="right"/>
        <w:rPr>
          <w:rFonts w:ascii="Liberation Serif" w:hAnsi="Liberation Serif" w:cs="Times New Roman"/>
          <w:b/>
          <w:sz w:val="28"/>
          <w:szCs w:val="28"/>
        </w:rPr>
      </w:pPr>
      <w:r w:rsidRPr="00014D6B"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Приложение 1 </w:t>
      </w:r>
    </w:p>
    <w:p w:rsidR="00E77B25" w:rsidRPr="00014D6B" w:rsidRDefault="00D929DA" w:rsidP="00D929DA">
      <w:pPr>
        <w:pStyle w:val="a3"/>
        <w:ind w:firstLine="85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14D6B">
        <w:rPr>
          <w:rFonts w:ascii="Liberation Serif" w:hAnsi="Liberation Serif" w:cs="Times New Roman"/>
          <w:b/>
          <w:sz w:val="28"/>
          <w:szCs w:val="28"/>
        </w:rPr>
        <w:t>Анкета участника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E77B25" w:rsidRPr="00014D6B" w:rsidTr="00767F3E">
        <w:tc>
          <w:tcPr>
            <w:tcW w:w="9571" w:type="dxa"/>
            <w:gridSpan w:val="2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>Общий трудовой и педагогический стаж (на момент заполнения анкеты)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>Стаж в занимаемой должности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CF75C6" w:rsidRDefault="00F51857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CF75C6">
              <w:rPr>
                <w:rFonts w:ascii="Liberation Serif" w:hAnsi="Liberation Serif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 xml:space="preserve">Почетные звания и награды 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bCs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С какого времени работает в данном образовательном учреждении: 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bCs/>
                <w:sz w:val="28"/>
                <w:szCs w:val="28"/>
              </w:rPr>
              <w:t>Дата повышения квалификации за последние 5 лет, по каким направлениям работы: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>Образование (ОУ, год выпуска, квалификация)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>Дополнительное профессиональное образование (ОУ, год выпуска, программа повышения квалификации) за последние 3 года.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>Брошюры</w:t>
            </w:r>
            <w:r w:rsidR="00F51857" w:rsidRPr="00014D6B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 xml:space="preserve"> публикации статьи за последние 5 лет</w:t>
            </w:r>
            <w:proofErr w:type="gramEnd"/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77B25" w:rsidRPr="00014D6B" w:rsidTr="00014D6B">
        <w:tc>
          <w:tcPr>
            <w:tcW w:w="4361" w:type="dxa"/>
          </w:tcPr>
          <w:p w:rsidR="00E77B25" w:rsidRPr="00014D6B" w:rsidRDefault="00E77B25" w:rsidP="00767F3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14D6B">
              <w:rPr>
                <w:rFonts w:ascii="Liberation Serif" w:hAnsi="Liberation Serif" w:cs="Times New Roman"/>
                <w:sz w:val="28"/>
                <w:szCs w:val="28"/>
              </w:rPr>
              <w:t xml:space="preserve">Профессиональное кредо </w:t>
            </w:r>
          </w:p>
        </w:tc>
        <w:tc>
          <w:tcPr>
            <w:tcW w:w="5210" w:type="dxa"/>
          </w:tcPr>
          <w:p w:rsidR="00E77B25" w:rsidRPr="00014D6B" w:rsidRDefault="00E77B25" w:rsidP="00767F3E">
            <w:pPr>
              <w:pStyle w:val="a3"/>
              <w:ind w:firstLine="85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E77B25" w:rsidRDefault="00E77B25" w:rsidP="00014D6B">
      <w:pPr>
        <w:pStyle w:val="a3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014D6B">
      <w:pPr>
        <w:pStyle w:val="a3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014D6B">
      <w:pPr>
        <w:pStyle w:val="a3"/>
        <w:rPr>
          <w:rFonts w:ascii="Liberation Serif" w:hAnsi="Liberation Serif" w:cs="Times New Roman"/>
          <w:sz w:val="28"/>
          <w:szCs w:val="28"/>
        </w:rPr>
      </w:pPr>
    </w:p>
    <w:p w:rsidR="00014D6B" w:rsidRDefault="00014D6B" w:rsidP="00014D6B">
      <w:pPr>
        <w:pStyle w:val="a3"/>
        <w:rPr>
          <w:rFonts w:ascii="Liberation Serif" w:hAnsi="Liberation Serif" w:cs="Times New Roman"/>
          <w:sz w:val="28"/>
          <w:szCs w:val="28"/>
        </w:rPr>
      </w:pPr>
    </w:p>
    <w:p w:rsidR="00014D6B" w:rsidRPr="00014D6B" w:rsidRDefault="00014D6B" w:rsidP="00014D6B">
      <w:pPr>
        <w:pStyle w:val="a3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E77B25">
      <w:pPr>
        <w:pStyle w:val="a3"/>
        <w:ind w:firstLine="851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________________     ____________________    / расшифровка подписи/ </w:t>
      </w:r>
    </w:p>
    <w:p w:rsidR="00E77B25" w:rsidRPr="00014D6B" w:rsidRDefault="00D929DA" w:rsidP="00E77B25">
      <w:pPr>
        <w:pStyle w:val="a3"/>
        <w:ind w:firstLine="851"/>
        <w:rPr>
          <w:rFonts w:ascii="Liberation Serif" w:hAnsi="Liberation Serif" w:cs="Times New Roman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     </w:t>
      </w:r>
      <w:r w:rsidR="00E77B25" w:rsidRPr="00014D6B">
        <w:rPr>
          <w:rFonts w:ascii="Liberation Serif" w:hAnsi="Liberation Serif" w:cs="Times New Roman"/>
        </w:rPr>
        <w:t xml:space="preserve">дата подпись </w:t>
      </w:r>
      <w:r w:rsidRPr="00014D6B">
        <w:rPr>
          <w:rFonts w:ascii="Liberation Serif" w:hAnsi="Liberation Serif" w:cs="Times New Roman"/>
        </w:rPr>
        <w:t xml:space="preserve">             </w:t>
      </w:r>
      <w:r w:rsidR="00E77B25" w:rsidRPr="00014D6B">
        <w:rPr>
          <w:rFonts w:ascii="Liberation Serif" w:hAnsi="Liberation Serif" w:cs="Times New Roman"/>
        </w:rPr>
        <w:t xml:space="preserve"> </w:t>
      </w:r>
    </w:p>
    <w:p w:rsidR="00E77B25" w:rsidRPr="00014D6B" w:rsidRDefault="00E77B25" w:rsidP="00150521">
      <w:pPr>
        <w:pStyle w:val="a3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В соответствии со статьей 9 Федерального закона от 27.07.2006 г. № 152-ФЗ «О персональных данных» даю согласие на обработку моих персональных данных. </w:t>
      </w:r>
    </w:p>
    <w:p w:rsidR="00E77B25" w:rsidRPr="00014D6B" w:rsidRDefault="00E77B25" w:rsidP="00E77B25">
      <w:pPr>
        <w:pStyle w:val="a3"/>
        <w:ind w:firstLine="851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E77B25">
      <w:pPr>
        <w:pStyle w:val="a3"/>
        <w:ind w:firstLine="851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________________          ____________________ / расшифровка подписи/ </w:t>
      </w:r>
    </w:p>
    <w:p w:rsidR="00E77B25" w:rsidRPr="00014D6B" w:rsidRDefault="00D929DA" w:rsidP="00E77B25">
      <w:pPr>
        <w:pStyle w:val="a3"/>
        <w:ind w:firstLine="851"/>
        <w:rPr>
          <w:rFonts w:ascii="Liberation Serif" w:hAnsi="Liberation Serif" w:cs="Times New Roman"/>
        </w:rPr>
      </w:pPr>
      <w:r w:rsidRPr="00014D6B">
        <w:rPr>
          <w:rFonts w:ascii="Liberation Serif" w:hAnsi="Liberation Serif" w:cs="Times New Roman"/>
        </w:rPr>
        <w:t xml:space="preserve">     </w:t>
      </w:r>
      <w:r w:rsidR="00E77B25" w:rsidRPr="00014D6B">
        <w:rPr>
          <w:rFonts w:ascii="Liberation Serif" w:hAnsi="Liberation Serif" w:cs="Times New Roman"/>
        </w:rPr>
        <w:t xml:space="preserve">дата подпись </w:t>
      </w:r>
    </w:p>
    <w:sectPr w:rsidR="00E77B25" w:rsidRPr="00014D6B" w:rsidSect="00014D6B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7F3"/>
    <w:multiLevelType w:val="hybridMultilevel"/>
    <w:tmpl w:val="D27EE5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5ED244C"/>
    <w:multiLevelType w:val="hybridMultilevel"/>
    <w:tmpl w:val="B96CEBCA"/>
    <w:lvl w:ilvl="0" w:tplc="40D454B2">
      <w:start w:val="1"/>
      <w:numFmt w:val="decimal"/>
      <w:lvlText w:val="%1)"/>
      <w:lvlJc w:val="left"/>
      <w:pPr>
        <w:ind w:left="1961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1F6FE8"/>
    <w:multiLevelType w:val="hybridMultilevel"/>
    <w:tmpl w:val="EFB21356"/>
    <w:lvl w:ilvl="0" w:tplc="ACA48F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AF519EA"/>
    <w:multiLevelType w:val="hybridMultilevel"/>
    <w:tmpl w:val="C6322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E0C4E75"/>
    <w:multiLevelType w:val="hybridMultilevel"/>
    <w:tmpl w:val="06C642AC"/>
    <w:lvl w:ilvl="0" w:tplc="BD20E4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D87BFC"/>
    <w:multiLevelType w:val="hybridMultilevel"/>
    <w:tmpl w:val="9430A1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B25"/>
    <w:rsid w:val="00014D6B"/>
    <w:rsid w:val="00150521"/>
    <w:rsid w:val="00437FFD"/>
    <w:rsid w:val="004E2F6B"/>
    <w:rsid w:val="005307E8"/>
    <w:rsid w:val="00651994"/>
    <w:rsid w:val="00907BC0"/>
    <w:rsid w:val="009B5452"/>
    <w:rsid w:val="009F4809"/>
    <w:rsid w:val="00AC2493"/>
    <w:rsid w:val="00B85203"/>
    <w:rsid w:val="00C3793B"/>
    <w:rsid w:val="00C55217"/>
    <w:rsid w:val="00CA0422"/>
    <w:rsid w:val="00CF3CB7"/>
    <w:rsid w:val="00CF75C6"/>
    <w:rsid w:val="00D56142"/>
    <w:rsid w:val="00D738FE"/>
    <w:rsid w:val="00D929DA"/>
    <w:rsid w:val="00DA51D3"/>
    <w:rsid w:val="00E67EDE"/>
    <w:rsid w:val="00E77B25"/>
    <w:rsid w:val="00F51857"/>
    <w:rsid w:val="00F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25"/>
    <w:pPr>
      <w:spacing w:after="0" w:line="240" w:lineRule="auto"/>
    </w:pPr>
  </w:style>
  <w:style w:type="table" w:styleId="a4">
    <w:name w:val="Table Grid"/>
    <w:basedOn w:val="a1"/>
    <w:uiPriority w:val="59"/>
    <w:rsid w:val="00E77B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25"/>
    <w:pPr>
      <w:spacing w:after="0" w:line="240" w:lineRule="auto"/>
    </w:pPr>
  </w:style>
  <w:style w:type="table" w:styleId="a4">
    <w:name w:val="Table Grid"/>
    <w:basedOn w:val="a1"/>
    <w:uiPriority w:val="59"/>
    <w:rsid w:val="00E77B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2020-09-03T09:08:00Z</dcterms:created>
  <dcterms:modified xsi:type="dcterms:W3CDTF">2020-10-05T06:24:00Z</dcterms:modified>
</cp:coreProperties>
</file>