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</w:rPr>
        <w:t xml:space="preserve"> «Детский сад № 27»</w:t>
      </w:r>
    </w:p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</w:rPr>
        <w:t xml:space="preserve">624449, Свердловская область, </w:t>
      </w:r>
      <w:proofErr w:type="gramStart"/>
      <w:r w:rsidRPr="00940BF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40BFB">
        <w:rPr>
          <w:rFonts w:ascii="Times New Roman" w:hAnsi="Times New Roman" w:cs="Times New Roman"/>
          <w:sz w:val="24"/>
          <w:szCs w:val="24"/>
        </w:rPr>
        <w:t>. Краснотурьинск, улица Карпинского, дом №  61</w:t>
      </w:r>
    </w:p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</w:rPr>
        <w:t>Телефон:+7(34384) 6-21-27</w:t>
      </w:r>
    </w:p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940BFB">
        <w:rPr>
          <w:rFonts w:ascii="Times New Roman" w:hAnsi="Times New Roman" w:cs="Times New Roman"/>
          <w:sz w:val="24"/>
          <w:szCs w:val="24"/>
        </w:rPr>
        <w:t>:</w:t>
      </w:r>
      <w:r w:rsidRPr="00940BFB">
        <w:rPr>
          <w:rFonts w:ascii="Times New Roman" w:hAnsi="Times New Roman" w:cs="Times New Roman"/>
        </w:rPr>
        <w:t xml:space="preserve"> </w:t>
      </w:r>
      <w:hyperlink r:id="rId8" w:history="1"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madoy</w:t>
        </w:r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27@</w:t>
        </w:r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940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F7F" w:rsidRPr="00940BFB" w:rsidRDefault="00307F7F" w:rsidP="00307F7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940BFB">
        <w:rPr>
          <w:rFonts w:ascii="Times New Roman" w:hAnsi="Times New Roman" w:cs="Times New Roman"/>
          <w:sz w:val="24"/>
          <w:szCs w:val="24"/>
        </w:rPr>
        <w:t>Сайт:</w:t>
      </w:r>
      <w:r w:rsidRPr="00940BFB">
        <w:rPr>
          <w:rFonts w:ascii="Times New Roman" w:hAnsi="Times New Roman" w:cs="Times New Roman"/>
        </w:rPr>
        <w:t xml:space="preserve"> </w:t>
      </w:r>
      <w:hyperlink r:id="rId9" w:history="1"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://27</w:t>
        </w:r>
        <w:proofErr w:type="spellStart"/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kt</w:t>
        </w:r>
        <w:proofErr w:type="spellEnd"/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tvoysadik</w:t>
        </w:r>
        <w:proofErr w:type="spellEnd"/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40BFB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40BFB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</w:hyperlink>
      <w:r w:rsidRPr="00940BF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07F7F" w:rsidRDefault="009D4013" w:rsidP="00307F7F">
      <w:pPr>
        <w:rPr>
          <w:rFonts w:ascii="Liberation Serif" w:hAnsi="Liberation Serif"/>
          <w:sz w:val="28"/>
          <w:szCs w:val="28"/>
        </w:rPr>
      </w:pPr>
      <w:r w:rsidRPr="009D4013">
        <w:pict>
          <v:rect id="_x0000_s1026" style="position:absolute;margin-left:579.45pt;margin-top:8.15pt;width:185.75pt;height:117pt;z-index:251657216" stroked="f">
            <v:textbox style="mso-next-textbox:#_x0000_s1026">
              <w:txbxContent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УТВЕРЖДЕНО: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Заведующий  МА ДОУ № 27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 xml:space="preserve"> </w:t>
                  </w:r>
                  <w:proofErr w:type="spellStart"/>
                  <w:r>
                    <w:rPr>
                      <w:rFonts w:ascii="Liberation Serif" w:hAnsi="Liberation Serif"/>
                    </w:rPr>
                    <w:t>____________О.В.Севрюкова</w:t>
                  </w:r>
                  <w:proofErr w:type="spellEnd"/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Приказ № 75 - ОД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 xml:space="preserve">от 10 июля 2023 г.    </w:t>
                  </w:r>
                </w:p>
                <w:p w:rsidR="00307F7F" w:rsidRDefault="00307F7F" w:rsidP="00307F7F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xbxContent>
            </v:textbox>
            <w10:wrap type="square"/>
          </v:rect>
        </w:pict>
      </w:r>
      <w:r w:rsidRPr="009D4013">
        <w:pict>
          <v:rect id="_x0000_s1027" style="position:absolute;margin-left:9.35pt;margin-top:5.85pt;width:198pt;height:117pt;z-index:251658240" stroked="f">
            <v:textbox style="mso-next-textbox:#_x0000_s1027">
              <w:txbxContent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ПРИНЯТО: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 xml:space="preserve">Педагогическим советом 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Протокол  №  5</w:t>
                  </w:r>
                </w:p>
                <w:p w:rsidR="00307F7F" w:rsidRDefault="00307F7F" w:rsidP="00307F7F">
                  <w:pPr>
                    <w:pStyle w:val="ab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 xml:space="preserve">от 10.07.2023г.    </w:t>
                  </w:r>
                </w:p>
                <w:p w:rsidR="00307F7F" w:rsidRDefault="00307F7F" w:rsidP="00307F7F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xbxContent>
            </v:textbox>
            <w10:wrap type="square"/>
          </v:rect>
        </w:pict>
      </w:r>
    </w:p>
    <w:p w:rsidR="00307F7F" w:rsidRDefault="00307F7F" w:rsidP="00307F7F">
      <w:pPr>
        <w:jc w:val="center"/>
        <w:rPr>
          <w:rFonts w:ascii="Liberation Serif" w:hAnsi="Liberation Serif"/>
          <w:sz w:val="28"/>
          <w:szCs w:val="28"/>
        </w:rPr>
      </w:pPr>
    </w:p>
    <w:p w:rsidR="00307F7F" w:rsidRDefault="00307F7F" w:rsidP="00307F7F">
      <w:pPr>
        <w:jc w:val="center"/>
        <w:rPr>
          <w:rFonts w:ascii="Liberation Serif" w:hAnsi="Liberation Serif"/>
          <w:sz w:val="28"/>
          <w:szCs w:val="28"/>
        </w:rPr>
      </w:pPr>
    </w:p>
    <w:p w:rsidR="000109B3" w:rsidRDefault="000109B3">
      <w:pPr>
        <w:rPr>
          <w:rFonts w:ascii="Times New Roman" w:hAnsi="Times New Roman"/>
          <w:b/>
          <w:sz w:val="28"/>
          <w:szCs w:val="28"/>
        </w:rPr>
      </w:pPr>
    </w:p>
    <w:p w:rsidR="00940BFB" w:rsidRDefault="00940BFB" w:rsidP="006075C2">
      <w:pPr>
        <w:jc w:val="center"/>
        <w:rPr>
          <w:rFonts w:ascii="Times New Roman" w:hAnsi="Times New Roman"/>
          <w:b/>
          <w:sz w:val="40"/>
          <w:szCs w:val="40"/>
        </w:rPr>
      </w:pPr>
    </w:p>
    <w:p w:rsidR="00651B5C" w:rsidRPr="006075C2" w:rsidRDefault="00B339F8" w:rsidP="006075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</w:t>
      </w:r>
      <w:r w:rsidR="00C46190">
        <w:rPr>
          <w:rFonts w:ascii="Times New Roman" w:hAnsi="Times New Roman"/>
          <w:b/>
          <w:sz w:val="40"/>
          <w:szCs w:val="40"/>
        </w:rPr>
        <w:t>СПОЛЬЗОВАНИЕ ТЕХНОЛОГИИ «КРОССЕНС» В РАЗВИТИИ ИНТЕЛЛЕКТУАЛЬНЫХ СПОСОБНОСТЕЙ ВОСПИТАННИКОВ</w:t>
      </w:r>
    </w:p>
    <w:p w:rsidR="000109B3" w:rsidRDefault="000109B3" w:rsidP="000109B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6075C2" w:rsidRDefault="00C46190" w:rsidP="00C4619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164666" cy="2905125"/>
            <wp:effectExtent l="19050" t="0" r="0" b="0"/>
            <wp:docPr id="6" name="Рисунок 1" descr="https://okt-sad.vitebskroo.gov.by/files/01651/obj/140/17353/im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t-sad.vitebskroo.gov.by/files/01651/obj/140/17353/img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9B3" w:rsidRPr="00940BFB" w:rsidRDefault="000109B3" w:rsidP="000109B3">
      <w:pPr>
        <w:spacing w:after="0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40BFB">
        <w:rPr>
          <w:rFonts w:ascii="Times New Roman" w:hAnsi="Times New Roman" w:cs="Times New Roman"/>
          <w:i/>
          <w:sz w:val="24"/>
          <w:szCs w:val="24"/>
        </w:rPr>
        <w:t>Автор – составитель</w:t>
      </w:r>
      <w:r w:rsidR="00B930CD">
        <w:rPr>
          <w:rFonts w:ascii="Times New Roman" w:hAnsi="Times New Roman" w:cs="Times New Roman"/>
          <w:i/>
          <w:sz w:val="24"/>
          <w:szCs w:val="24"/>
        </w:rPr>
        <w:t>:</w:t>
      </w:r>
    </w:p>
    <w:p w:rsidR="00C46190" w:rsidRPr="00940BFB" w:rsidRDefault="00C46190" w:rsidP="000109B3">
      <w:pPr>
        <w:spacing w:after="0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40BFB">
        <w:rPr>
          <w:rFonts w:ascii="Times New Roman" w:hAnsi="Times New Roman" w:cs="Times New Roman"/>
          <w:i/>
          <w:sz w:val="24"/>
          <w:szCs w:val="24"/>
        </w:rPr>
        <w:t xml:space="preserve">старший воспитатель </w:t>
      </w:r>
    </w:p>
    <w:p w:rsidR="00C46190" w:rsidRPr="00940BFB" w:rsidRDefault="00C46190" w:rsidP="000109B3">
      <w:pPr>
        <w:spacing w:after="0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40BFB">
        <w:rPr>
          <w:rFonts w:ascii="Times New Roman" w:hAnsi="Times New Roman" w:cs="Times New Roman"/>
          <w:i/>
          <w:sz w:val="24"/>
          <w:szCs w:val="24"/>
        </w:rPr>
        <w:t xml:space="preserve">МАДОУ № 27 </w:t>
      </w:r>
    </w:p>
    <w:p w:rsidR="000109B3" w:rsidRPr="00940BFB" w:rsidRDefault="00C46190" w:rsidP="00940BFB">
      <w:pPr>
        <w:spacing w:after="0"/>
        <w:ind w:left="5103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40BFB">
        <w:rPr>
          <w:rFonts w:ascii="Times New Roman" w:hAnsi="Times New Roman" w:cs="Times New Roman"/>
          <w:i/>
          <w:sz w:val="24"/>
          <w:szCs w:val="24"/>
        </w:rPr>
        <w:t>Данишкина</w:t>
      </w:r>
      <w:proofErr w:type="spellEnd"/>
      <w:r w:rsidRPr="00940BFB">
        <w:rPr>
          <w:rFonts w:ascii="Times New Roman" w:hAnsi="Times New Roman" w:cs="Times New Roman"/>
          <w:i/>
          <w:sz w:val="24"/>
          <w:szCs w:val="24"/>
        </w:rPr>
        <w:t xml:space="preserve"> Н.Н.,ВКК</w:t>
      </w:r>
    </w:p>
    <w:p w:rsidR="000109B3" w:rsidRPr="00307F7F" w:rsidRDefault="00C46190" w:rsidP="000109B3">
      <w:pPr>
        <w:jc w:val="center"/>
        <w:rPr>
          <w:rFonts w:ascii="Times New Roman" w:hAnsi="Times New Roman" w:cs="Times New Roman"/>
        </w:rPr>
      </w:pPr>
      <w:r w:rsidRPr="00307F7F">
        <w:rPr>
          <w:rFonts w:ascii="Times New Roman" w:hAnsi="Times New Roman" w:cs="Times New Roman"/>
        </w:rPr>
        <w:t>Краснотурьинск, 2023</w:t>
      </w:r>
    </w:p>
    <w:p w:rsidR="000109B3" w:rsidRPr="006420A3" w:rsidRDefault="006420A3" w:rsidP="006420A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09B3" w:rsidRPr="006420A3">
        <w:rPr>
          <w:rFonts w:ascii="Times New Roman" w:hAnsi="Times New Roman" w:cs="Times New Roman"/>
          <w:sz w:val="28"/>
          <w:szCs w:val="28"/>
        </w:rPr>
        <w:t>Содержание</w:t>
      </w:r>
    </w:p>
    <w:p w:rsidR="009D7A51" w:rsidRPr="006420A3" w:rsidRDefault="00831908" w:rsidP="00831908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6420A3">
        <w:rPr>
          <w:rFonts w:ascii="Times New Roman" w:hAnsi="Times New Roman" w:cs="Times New Roman"/>
          <w:sz w:val="28"/>
          <w:szCs w:val="28"/>
        </w:rPr>
        <w:t xml:space="preserve">1.  </w:t>
      </w:r>
      <w:r w:rsidR="000109B3" w:rsidRPr="006420A3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6420A3">
        <w:rPr>
          <w:rFonts w:ascii="Times New Roman" w:hAnsi="Times New Roman" w:cs="Times New Roman"/>
          <w:sz w:val="28"/>
          <w:szCs w:val="28"/>
        </w:rPr>
        <w:t>.</w:t>
      </w:r>
    </w:p>
    <w:p w:rsidR="00BF1EBA" w:rsidRPr="006420A3" w:rsidRDefault="009D7A51" w:rsidP="00BF1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>2. Направление технологии ра</w:t>
      </w:r>
      <w:r w:rsidR="00831908" w:rsidRPr="006420A3">
        <w:rPr>
          <w:rFonts w:ascii="Times New Roman" w:hAnsi="Times New Roman" w:cs="Times New Roman"/>
          <w:sz w:val="28"/>
          <w:szCs w:val="28"/>
        </w:rPr>
        <w:t>звивающего обучения в развитии интеллектуальных способностей.</w:t>
      </w:r>
    </w:p>
    <w:p w:rsidR="00BF1EBA" w:rsidRPr="006420A3" w:rsidRDefault="00BF1EBA" w:rsidP="00BF1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>3. Функционально – содержательное направление развития интеллектуальных способностей старших дошкольников на основе использования технологии «</w:t>
      </w:r>
      <w:proofErr w:type="spellStart"/>
      <w:r w:rsidRPr="006420A3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6420A3">
        <w:rPr>
          <w:rFonts w:ascii="Times New Roman" w:hAnsi="Times New Roman" w:cs="Times New Roman"/>
          <w:sz w:val="28"/>
          <w:szCs w:val="28"/>
        </w:rPr>
        <w:t>».</w:t>
      </w:r>
    </w:p>
    <w:p w:rsidR="00BF1EBA" w:rsidRPr="006420A3" w:rsidRDefault="00BF1EBA" w:rsidP="00BF1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>3.1. Характеристики возрастных особенностей интеллектуального развития детей старшего дошкольного возраста.</w:t>
      </w:r>
    </w:p>
    <w:p w:rsidR="003F54B6" w:rsidRPr="006420A3" w:rsidRDefault="003F54B6" w:rsidP="003F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>3.2. Классификация интеллектуальных способностей.</w:t>
      </w:r>
    </w:p>
    <w:p w:rsidR="009D7A51" w:rsidRPr="006420A3" w:rsidRDefault="003F54B6" w:rsidP="003F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>3.3. Использование технологии «</w:t>
      </w:r>
      <w:proofErr w:type="spellStart"/>
      <w:r w:rsidR="00A302B3" w:rsidRPr="006420A3">
        <w:rPr>
          <w:rFonts w:ascii="Times New Roman" w:hAnsi="Times New Roman" w:cs="Times New Roman"/>
          <w:sz w:val="28"/>
          <w:szCs w:val="28"/>
        </w:rPr>
        <w:t>К</w:t>
      </w:r>
      <w:r w:rsidRPr="006420A3">
        <w:rPr>
          <w:rFonts w:ascii="Times New Roman" w:hAnsi="Times New Roman" w:cs="Times New Roman"/>
          <w:sz w:val="28"/>
          <w:szCs w:val="28"/>
        </w:rPr>
        <w:t>россенс</w:t>
      </w:r>
      <w:proofErr w:type="spellEnd"/>
      <w:r w:rsidRPr="006420A3">
        <w:rPr>
          <w:rFonts w:ascii="Times New Roman" w:hAnsi="Times New Roman" w:cs="Times New Roman"/>
          <w:sz w:val="28"/>
          <w:szCs w:val="28"/>
        </w:rPr>
        <w:t xml:space="preserve">» в развитии интеллектуальных способностей старших дошкольников. </w:t>
      </w:r>
    </w:p>
    <w:p w:rsidR="0020464B" w:rsidRPr="006420A3" w:rsidRDefault="00861B07" w:rsidP="00861B07">
      <w:pPr>
        <w:rPr>
          <w:rFonts w:ascii="Times New Roman" w:hAnsi="Times New Roman" w:cs="Times New Roman"/>
          <w:sz w:val="28"/>
          <w:szCs w:val="28"/>
        </w:rPr>
      </w:pPr>
      <w:r w:rsidRPr="006420A3">
        <w:rPr>
          <w:rFonts w:ascii="Times New Roman" w:hAnsi="Times New Roman" w:cs="Times New Roman"/>
          <w:sz w:val="28"/>
          <w:szCs w:val="28"/>
        </w:rPr>
        <w:t xml:space="preserve">4. Список литературы. </w:t>
      </w:r>
    </w:p>
    <w:p w:rsidR="0020464B" w:rsidRPr="006420A3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20464B" w:rsidRDefault="0020464B" w:rsidP="0020464B">
      <w:pPr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20464B">
      <w:pPr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20464B">
      <w:pPr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20464B">
      <w:pPr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20464B">
      <w:pPr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20464B">
      <w:pPr>
        <w:rPr>
          <w:rFonts w:ascii="Times New Roman" w:hAnsi="Times New Roman" w:cs="Times New Roman"/>
          <w:sz w:val="28"/>
          <w:szCs w:val="28"/>
        </w:rPr>
      </w:pPr>
    </w:p>
    <w:p w:rsidR="00B339F8" w:rsidRDefault="0020464B" w:rsidP="002D4E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AE1C89" w:rsidRDefault="009E1357" w:rsidP="00AE1C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357">
        <w:rPr>
          <w:rFonts w:ascii="Times New Roman" w:hAnsi="Times New Roman" w:cs="Times New Roman"/>
          <w:sz w:val="28"/>
          <w:szCs w:val="28"/>
        </w:rPr>
        <w:t xml:space="preserve">В связи с интенсивной </w:t>
      </w:r>
      <w:proofErr w:type="spellStart"/>
      <w:r w:rsidRPr="009E1357">
        <w:rPr>
          <w:rFonts w:ascii="Times New Roman" w:hAnsi="Times New Roman" w:cs="Times New Roman"/>
          <w:sz w:val="28"/>
          <w:szCs w:val="28"/>
        </w:rPr>
        <w:t>технологизацией</w:t>
      </w:r>
      <w:proofErr w:type="spellEnd"/>
      <w:r w:rsidRPr="009E1357">
        <w:rPr>
          <w:rFonts w:ascii="Times New Roman" w:hAnsi="Times New Roman" w:cs="Times New Roman"/>
          <w:sz w:val="28"/>
          <w:szCs w:val="28"/>
        </w:rPr>
        <w:t xml:space="preserve">  образовательного процесса передовые идеи обучения и воспитания облекаются в форму технологий. Одной из общепризнанных является технология развивающего обучения.  </w:t>
      </w:r>
      <w:r w:rsidR="00327FA5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B339F8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327FA5">
        <w:rPr>
          <w:rFonts w:ascii="Times New Roman" w:hAnsi="Times New Roman" w:cs="Times New Roman"/>
          <w:sz w:val="28"/>
          <w:szCs w:val="28"/>
        </w:rPr>
        <w:t xml:space="preserve">развивающего обучения дошкольников была актуальна во все времена, однако на современном этапе данный вопрос приобрел особую значимость в свете обозначенной направленности на формирование общей культуры, а также развитие </w:t>
      </w:r>
      <w:r w:rsidR="00B339F8">
        <w:rPr>
          <w:rFonts w:ascii="Times New Roman" w:hAnsi="Times New Roman" w:cs="Times New Roman"/>
          <w:sz w:val="28"/>
          <w:szCs w:val="28"/>
        </w:rPr>
        <w:t xml:space="preserve">интеллектуальных </w:t>
      </w:r>
      <w:r w:rsidR="00327FA5">
        <w:rPr>
          <w:rFonts w:ascii="Times New Roman" w:hAnsi="Times New Roman" w:cs="Times New Roman"/>
          <w:sz w:val="28"/>
          <w:szCs w:val="28"/>
        </w:rPr>
        <w:t>способно</w:t>
      </w:r>
      <w:r w:rsidR="00B339F8">
        <w:rPr>
          <w:rFonts w:ascii="Times New Roman" w:hAnsi="Times New Roman" w:cs="Times New Roman"/>
          <w:sz w:val="28"/>
          <w:szCs w:val="28"/>
        </w:rPr>
        <w:t>стей и познавательной активности дошкольников в Федеральном государственном  образовательном стандарте дошкольного образования.</w:t>
      </w:r>
    </w:p>
    <w:p w:rsidR="009E1357" w:rsidRDefault="00AE1C89" w:rsidP="00AE1C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89">
        <w:rPr>
          <w:rFonts w:ascii="Times New Roman" w:hAnsi="Times New Roman" w:cs="Times New Roman"/>
          <w:sz w:val="28"/>
          <w:szCs w:val="28"/>
        </w:rPr>
        <w:t>Как показывают психолого-педагогические наблюдения и исследования, в принципе любое обучение в той или иной степени способствует развитию у детей пс</w:t>
      </w:r>
      <w:r>
        <w:rPr>
          <w:rFonts w:ascii="Times New Roman" w:hAnsi="Times New Roman" w:cs="Times New Roman"/>
          <w:sz w:val="28"/>
          <w:szCs w:val="28"/>
        </w:rPr>
        <w:t xml:space="preserve">ихических процессов, личности. </w:t>
      </w:r>
      <w:r w:rsidRPr="00AE1C89">
        <w:rPr>
          <w:rFonts w:ascii="Times New Roman" w:hAnsi="Times New Roman" w:cs="Times New Roman"/>
          <w:sz w:val="28"/>
          <w:szCs w:val="28"/>
        </w:rPr>
        <w:t xml:space="preserve">Если психическое развитие в принципе может осуществляться лишь в формах обучения и воспитания, то, следовательно, эти формы всегда имеют развивающий характер. Действительно, в общетеоретическом плане дело обстоит именно таким образом, и любое обучение и воспитание можно назвать "развивающим". Но все проблемы заключаются в том, </w:t>
      </w:r>
      <w:proofErr w:type="gramStart"/>
      <w:r w:rsidRPr="00AE1C89">
        <w:rPr>
          <w:rFonts w:ascii="Times New Roman" w:hAnsi="Times New Roman" w:cs="Times New Roman"/>
          <w:sz w:val="28"/>
          <w:szCs w:val="28"/>
        </w:rPr>
        <w:t>чт</w:t>
      </w:r>
      <w:proofErr w:type="gramEnd"/>
      <w:r w:rsidRPr="00AE1C89">
        <w:rPr>
          <w:rFonts w:ascii="Times New Roman" w:hAnsi="Times New Roman" w:cs="Times New Roman"/>
          <w:sz w:val="28"/>
          <w:szCs w:val="28"/>
        </w:rPr>
        <w:t>ό конкретно развивают данные виды обучения и воспитания, и соответствует ли при этом наблюдаемое развитие возрастным возможностям человека.</w:t>
      </w:r>
    </w:p>
    <w:p w:rsidR="00AE1C89" w:rsidRPr="00AE1C89" w:rsidRDefault="00A302B3" w:rsidP="00AE1C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E1C89" w:rsidRPr="00AE1C89">
        <w:rPr>
          <w:rFonts w:ascii="Times New Roman" w:hAnsi="Times New Roman" w:cs="Times New Roman"/>
          <w:sz w:val="28"/>
          <w:szCs w:val="28"/>
        </w:rPr>
        <w:t>сновоп</w:t>
      </w:r>
      <w:r>
        <w:rPr>
          <w:rFonts w:ascii="Times New Roman" w:hAnsi="Times New Roman" w:cs="Times New Roman"/>
          <w:sz w:val="28"/>
          <w:szCs w:val="28"/>
        </w:rPr>
        <w:t xml:space="preserve">оложником развивающего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обучения, </w:t>
      </w:r>
      <w:r w:rsidRPr="00AE1C89">
        <w:rPr>
          <w:rFonts w:ascii="Times New Roman" w:hAnsi="Times New Roman" w:cs="Times New Roman"/>
          <w:sz w:val="28"/>
          <w:szCs w:val="28"/>
        </w:rPr>
        <w:t>по праву</w:t>
      </w:r>
      <w:proofErr w:type="gramEnd"/>
      <w:r w:rsidRPr="00AE1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C89">
        <w:rPr>
          <w:rFonts w:ascii="Times New Roman" w:hAnsi="Times New Roman" w:cs="Times New Roman"/>
          <w:sz w:val="28"/>
          <w:szCs w:val="28"/>
        </w:rPr>
        <w:t>считаетсяИ.Г.Песталоцци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E1C89" w:rsidRPr="00AE1C89">
        <w:rPr>
          <w:rFonts w:ascii="Times New Roman" w:hAnsi="Times New Roman" w:cs="Times New Roman"/>
          <w:sz w:val="28"/>
          <w:szCs w:val="28"/>
        </w:rPr>
        <w:t xml:space="preserve"> Он считал, что основной целью развивающего обучения является умственное развитие ребенка:</w:t>
      </w:r>
    </w:p>
    <w:p w:rsidR="00AE1C89" w:rsidRPr="00AE1C89" w:rsidRDefault="00AE1C89" w:rsidP="00AE1C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89">
        <w:rPr>
          <w:rFonts w:ascii="Times New Roman" w:hAnsi="Times New Roman" w:cs="Times New Roman"/>
          <w:sz w:val="28"/>
          <w:szCs w:val="28"/>
        </w:rPr>
        <w:t xml:space="preserve">- это возбуждение ума детей к активной деятельности </w:t>
      </w:r>
    </w:p>
    <w:p w:rsidR="00AE1C89" w:rsidRPr="00AE1C89" w:rsidRDefault="00AE1C89" w:rsidP="00AE1C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89">
        <w:rPr>
          <w:rFonts w:ascii="Times New Roman" w:hAnsi="Times New Roman" w:cs="Times New Roman"/>
          <w:sz w:val="28"/>
          <w:szCs w:val="28"/>
        </w:rPr>
        <w:t>- это развитие познавательных способностей</w:t>
      </w:r>
    </w:p>
    <w:p w:rsidR="00AE1C89" w:rsidRDefault="00AE1C89" w:rsidP="00AE1C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89">
        <w:rPr>
          <w:rFonts w:ascii="Times New Roman" w:hAnsi="Times New Roman" w:cs="Times New Roman"/>
          <w:sz w:val="28"/>
          <w:szCs w:val="28"/>
        </w:rPr>
        <w:t>- выработка у детей умения логически мыслить и кратко выражать словами сущность усвоенных понятий.</w:t>
      </w:r>
    </w:p>
    <w:p w:rsidR="00AE1C89" w:rsidRDefault="00AE1C89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FA5" w:rsidRDefault="002D4E4D" w:rsidP="002D4E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437">
        <w:rPr>
          <w:rFonts w:ascii="Times New Roman" w:hAnsi="Times New Roman" w:cs="Times New Roman"/>
          <w:sz w:val="28"/>
          <w:szCs w:val="28"/>
        </w:rPr>
        <w:lastRenderedPageBreak/>
        <w:t>Недооценка</w:t>
      </w:r>
      <w:r>
        <w:rPr>
          <w:rFonts w:ascii="Times New Roman" w:hAnsi="Times New Roman" w:cs="Times New Roman"/>
          <w:sz w:val="28"/>
          <w:szCs w:val="28"/>
        </w:rPr>
        <w:t xml:space="preserve"> периода дошкольного детства как первоначальной ступени интеллектуального развития личности является неоправданной, поскольку как доказывают современные исследования, уже в дошкольном возрасте создается благоприятный фон </w:t>
      </w:r>
      <w:r w:rsidR="007817A0">
        <w:rPr>
          <w:rFonts w:ascii="Times New Roman" w:hAnsi="Times New Roman" w:cs="Times New Roman"/>
          <w:sz w:val="28"/>
          <w:szCs w:val="28"/>
        </w:rPr>
        <w:t xml:space="preserve"> для интеллектуального развития детей, а возраст 5-7 лет особо важен в плане развития способности к логическому мышлению  и осмыслению причинно – следственных связей.  Наиболее </w:t>
      </w:r>
      <w:proofErr w:type="spellStart"/>
      <w:r w:rsidR="007817A0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="007817A0">
        <w:rPr>
          <w:rFonts w:ascii="Times New Roman" w:hAnsi="Times New Roman" w:cs="Times New Roman"/>
          <w:sz w:val="28"/>
          <w:szCs w:val="28"/>
        </w:rPr>
        <w:t xml:space="preserve"> периодом развития интеллектуальных способностей личности является время дошкольного детства. </w:t>
      </w:r>
    </w:p>
    <w:p w:rsidR="007817A0" w:rsidRDefault="007817A0" w:rsidP="002D4E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теории дошкольной педагогики сложилось несколько направлений изучения вопроса интеллектуального развития личности дошкольника: способы теоретического, категориального мышления детей (И.Б. Котова, В.А. Петровский, </w:t>
      </w:r>
      <w:r w:rsidR="00D35FC1"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 и другие), методы активизации познавательного развития детей (Л.А.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Н.Ф. Виноградова, С.Н. Николаева, Н.Н.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), методы и формы развития интеллектуальных умений детей (А.Г.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Д.Б. Богоявленская, Л.А.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А.Л.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А.З.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 xml:space="preserve">, А.М. Матюшкин, В.А. </w:t>
      </w:r>
      <w:proofErr w:type="spellStart"/>
      <w:r w:rsidR="00D35FC1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="00D35FC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35FC1" w:rsidRPr="00F47C03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03">
        <w:rPr>
          <w:rFonts w:ascii="Times New Roman" w:hAnsi="Times New Roman" w:cs="Times New Roman"/>
          <w:sz w:val="28"/>
          <w:szCs w:val="28"/>
        </w:rPr>
        <w:t>Развитие логического,  творческого мышления и познавательной инициативы  у детей старшего дошкольного возраста является одним из приоритетных направлений деятельности педагогов в ДОУ.</w:t>
      </w:r>
    </w:p>
    <w:p w:rsidR="00D35FC1" w:rsidRPr="00D35FC1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>Основными и главными критериями развития логического мышления у детей являются:</w:t>
      </w:r>
    </w:p>
    <w:p w:rsidR="00D35FC1" w:rsidRPr="00D35FC1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 xml:space="preserve">-  умение выделять существенные признаки из </w:t>
      </w:r>
      <w:proofErr w:type="gramStart"/>
      <w:r w:rsidRPr="00D35FC1">
        <w:rPr>
          <w:rFonts w:ascii="Times New Roman" w:hAnsi="Times New Roman" w:cs="Times New Roman"/>
          <w:sz w:val="28"/>
          <w:szCs w:val="28"/>
        </w:rPr>
        <w:t>второстепенных</w:t>
      </w:r>
      <w:proofErr w:type="gramEnd"/>
      <w:r w:rsidRPr="00D35FC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5FC1" w:rsidRPr="00D35FC1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 xml:space="preserve">- умение рассуждать, аргументировать свою точку зрения, </w:t>
      </w:r>
    </w:p>
    <w:p w:rsidR="00D35FC1" w:rsidRPr="00D35FC1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>- устанавливать причинно-следственные связи,</w:t>
      </w:r>
    </w:p>
    <w:p w:rsidR="00D35FC1" w:rsidRDefault="00D35FC1" w:rsidP="00D35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>-  развивать нестандартность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D35FC1">
        <w:rPr>
          <w:rFonts w:ascii="Times New Roman" w:hAnsi="Times New Roman" w:cs="Times New Roman"/>
          <w:sz w:val="28"/>
          <w:szCs w:val="28"/>
        </w:rPr>
        <w:t xml:space="preserve"> мышления.</w:t>
      </w:r>
    </w:p>
    <w:p w:rsidR="002B735D" w:rsidRPr="002B735D" w:rsidRDefault="00D35FC1" w:rsidP="002B73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C1">
        <w:rPr>
          <w:rFonts w:ascii="Times New Roman" w:hAnsi="Times New Roman" w:cs="Times New Roman"/>
          <w:sz w:val="28"/>
          <w:szCs w:val="28"/>
        </w:rPr>
        <w:t xml:space="preserve">Как развивать логическое  мышление ребенка и его мыслительную деятельность интересно, творчески, нестандартно, но в тоже время </w:t>
      </w:r>
      <w:r w:rsidRPr="00D35FC1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эффективно? </w:t>
      </w:r>
      <w:r w:rsidR="002B735D" w:rsidRPr="002B735D">
        <w:rPr>
          <w:rFonts w:ascii="Times New Roman" w:hAnsi="Times New Roman" w:cs="Times New Roman"/>
          <w:sz w:val="28"/>
          <w:szCs w:val="28"/>
        </w:rPr>
        <w:t xml:space="preserve">Сегодня мы встречаем всё больше технологий, которые позволяют сделать </w:t>
      </w:r>
      <w:r w:rsidR="002B735D">
        <w:rPr>
          <w:rFonts w:ascii="Times New Roman" w:hAnsi="Times New Roman" w:cs="Times New Roman"/>
          <w:sz w:val="28"/>
          <w:szCs w:val="28"/>
        </w:rPr>
        <w:t>образовательный</w:t>
      </w:r>
      <w:r w:rsidR="002B735D" w:rsidRPr="002B735D">
        <w:rPr>
          <w:rFonts w:ascii="Times New Roman" w:hAnsi="Times New Roman" w:cs="Times New Roman"/>
          <w:sz w:val="28"/>
          <w:szCs w:val="28"/>
        </w:rPr>
        <w:t xml:space="preserve"> процесс интересным для </w:t>
      </w:r>
      <w:r w:rsidR="002B735D">
        <w:rPr>
          <w:rFonts w:ascii="Times New Roman" w:hAnsi="Times New Roman" w:cs="Times New Roman"/>
          <w:sz w:val="28"/>
          <w:szCs w:val="28"/>
        </w:rPr>
        <w:t>дошкольников</w:t>
      </w:r>
      <w:r w:rsidR="002B735D" w:rsidRPr="002B735D">
        <w:rPr>
          <w:rFonts w:ascii="Times New Roman" w:hAnsi="Times New Roman" w:cs="Times New Roman"/>
          <w:sz w:val="28"/>
          <w:szCs w:val="28"/>
        </w:rPr>
        <w:t>.</w:t>
      </w:r>
    </w:p>
    <w:p w:rsidR="00B33532" w:rsidRPr="00B33532" w:rsidRDefault="002B735D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35D">
        <w:rPr>
          <w:rFonts w:ascii="Times New Roman" w:hAnsi="Times New Roman" w:cs="Times New Roman"/>
          <w:sz w:val="28"/>
          <w:szCs w:val="28"/>
        </w:rPr>
        <w:t xml:space="preserve">Использование нетрадиционных методов и приемов обучения дают положительный результат. Их использование способствует повышению мотивации к </w:t>
      </w:r>
      <w:r>
        <w:rPr>
          <w:rFonts w:ascii="Times New Roman" w:hAnsi="Times New Roman" w:cs="Times New Roman"/>
          <w:sz w:val="28"/>
          <w:szCs w:val="28"/>
        </w:rPr>
        <w:t>познавательной деятельности</w:t>
      </w:r>
      <w:r w:rsidRPr="002B735D">
        <w:rPr>
          <w:rFonts w:ascii="Times New Roman" w:hAnsi="Times New Roman" w:cs="Times New Roman"/>
          <w:sz w:val="28"/>
          <w:szCs w:val="28"/>
        </w:rPr>
        <w:t xml:space="preserve">, развивает наглядно-образное мышление, вербальные коммуникативные навыки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2B735D">
        <w:rPr>
          <w:rFonts w:ascii="Times New Roman" w:hAnsi="Times New Roman" w:cs="Times New Roman"/>
          <w:sz w:val="28"/>
          <w:szCs w:val="28"/>
        </w:rPr>
        <w:t>, формиру</w:t>
      </w:r>
      <w:r>
        <w:rPr>
          <w:rFonts w:ascii="Times New Roman" w:hAnsi="Times New Roman" w:cs="Times New Roman"/>
          <w:sz w:val="28"/>
          <w:szCs w:val="28"/>
        </w:rPr>
        <w:t>ет навыки работы с информацией. Т</w:t>
      </w:r>
      <w:r w:rsidRPr="002B735D">
        <w:rPr>
          <w:rFonts w:ascii="Times New Roman" w:hAnsi="Times New Roman" w:cs="Times New Roman"/>
          <w:sz w:val="28"/>
          <w:szCs w:val="28"/>
        </w:rPr>
        <w:t xml:space="preserve">ехнологии </w:t>
      </w:r>
      <w:r>
        <w:rPr>
          <w:rFonts w:ascii="Times New Roman" w:hAnsi="Times New Roman" w:cs="Times New Roman"/>
          <w:sz w:val="28"/>
          <w:szCs w:val="28"/>
        </w:rPr>
        <w:t>развивающего обучения, такие как технологи</w:t>
      </w:r>
      <w:r w:rsidR="000C4007">
        <w:rPr>
          <w:rFonts w:ascii="Times New Roman" w:hAnsi="Times New Roman" w:cs="Times New Roman"/>
          <w:sz w:val="28"/>
          <w:szCs w:val="28"/>
        </w:rPr>
        <w:t>я</w:t>
      </w:r>
      <w:r w:rsidRPr="002B735D">
        <w:rPr>
          <w:rFonts w:ascii="Times New Roman" w:hAnsi="Times New Roman" w:cs="Times New Roman"/>
          <w:sz w:val="28"/>
          <w:szCs w:val="28"/>
        </w:rPr>
        <w:t xml:space="preserve"> «Развитие кр</w:t>
      </w:r>
      <w:r>
        <w:rPr>
          <w:rFonts w:ascii="Times New Roman" w:hAnsi="Times New Roman" w:cs="Times New Roman"/>
          <w:sz w:val="28"/>
          <w:szCs w:val="28"/>
        </w:rPr>
        <w:t>итического мышления», технологии</w:t>
      </w:r>
      <w:r w:rsidRPr="002B735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B735D">
        <w:rPr>
          <w:rFonts w:ascii="Times New Roman" w:hAnsi="Times New Roman" w:cs="Times New Roman"/>
          <w:sz w:val="28"/>
          <w:szCs w:val="28"/>
        </w:rPr>
        <w:t>Интеллект-карт</w:t>
      </w:r>
      <w:proofErr w:type="spellEnd"/>
      <w:r w:rsidRPr="002B73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ТРИЗ</w:t>
      </w:r>
      <w:r w:rsidRPr="002B735D">
        <w:rPr>
          <w:rFonts w:ascii="Times New Roman" w:hAnsi="Times New Roman" w:cs="Times New Roman"/>
          <w:sz w:val="28"/>
          <w:szCs w:val="28"/>
        </w:rPr>
        <w:t>,  приёмы «Кластер», «</w:t>
      </w:r>
      <w:proofErr w:type="spellStart"/>
      <w:r w:rsidRPr="002B735D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2B735D">
        <w:rPr>
          <w:rFonts w:ascii="Times New Roman" w:hAnsi="Times New Roman" w:cs="Times New Roman"/>
          <w:sz w:val="28"/>
          <w:szCs w:val="28"/>
        </w:rPr>
        <w:t xml:space="preserve">», «Толстые и тонкие вопросы» </w:t>
      </w:r>
      <w:r>
        <w:rPr>
          <w:rFonts w:ascii="Times New Roman" w:hAnsi="Times New Roman" w:cs="Times New Roman"/>
          <w:sz w:val="28"/>
          <w:szCs w:val="28"/>
        </w:rPr>
        <w:t>способствую</w:t>
      </w:r>
      <w:r w:rsidRPr="002B735D">
        <w:rPr>
          <w:rFonts w:ascii="Times New Roman" w:hAnsi="Times New Roman" w:cs="Times New Roman"/>
          <w:sz w:val="28"/>
          <w:szCs w:val="28"/>
        </w:rPr>
        <w:t xml:space="preserve">т на основе </w:t>
      </w:r>
      <w:proofErr w:type="spellStart"/>
      <w:r w:rsidRPr="002B735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B735D">
        <w:rPr>
          <w:rFonts w:ascii="Times New Roman" w:hAnsi="Times New Roman" w:cs="Times New Roman"/>
          <w:sz w:val="28"/>
          <w:szCs w:val="28"/>
        </w:rPr>
        <w:t xml:space="preserve"> подхода формированию </w:t>
      </w:r>
      <w:proofErr w:type="spellStart"/>
      <w:r w:rsidRPr="002B735D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2B735D">
        <w:rPr>
          <w:rFonts w:ascii="Times New Roman" w:hAnsi="Times New Roman" w:cs="Times New Roman"/>
          <w:sz w:val="28"/>
          <w:szCs w:val="28"/>
        </w:rPr>
        <w:t xml:space="preserve">, сотрудничества, коммуникации и критического мышления </w:t>
      </w:r>
      <w:proofErr w:type="spellStart"/>
      <w:r w:rsidR="007701DC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Start"/>
      <w:r w:rsidRPr="002B735D">
        <w:rPr>
          <w:rFonts w:ascii="Times New Roman" w:hAnsi="Times New Roman" w:cs="Times New Roman"/>
          <w:sz w:val="28"/>
          <w:szCs w:val="28"/>
        </w:rPr>
        <w:t>.</w:t>
      </w:r>
      <w:r w:rsidR="00D35FC1" w:rsidRPr="00D35FC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D35FC1" w:rsidRPr="00D35FC1">
        <w:rPr>
          <w:rFonts w:ascii="Times New Roman" w:hAnsi="Times New Roman" w:cs="Times New Roman"/>
          <w:sz w:val="28"/>
          <w:szCs w:val="28"/>
        </w:rPr>
        <w:t xml:space="preserve"> этой методической разработке предлагается рассмотреть </w:t>
      </w:r>
      <w:r w:rsidR="00B33532" w:rsidRPr="00D35FC1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B33532">
        <w:rPr>
          <w:rFonts w:ascii="Times New Roman" w:hAnsi="Times New Roman" w:cs="Times New Roman"/>
          <w:sz w:val="28"/>
          <w:szCs w:val="28"/>
        </w:rPr>
        <w:t>развивающей технологии</w:t>
      </w:r>
      <w:r w:rsidR="00D35FC1" w:rsidRPr="00D35FC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35FC1" w:rsidRPr="00D35FC1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D35FC1" w:rsidRPr="00D35FC1">
        <w:rPr>
          <w:rFonts w:ascii="Times New Roman" w:hAnsi="Times New Roman" w:cs="Times New Roman"/>
          <w:sz w:val="28"/>
          <w:szCs w:val="28"/>
        </w:rPr>
        <w:t>».</w:t>
      </w:r>
      <w:r w:rsidR="00B3353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B735D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B33532">
        <w:rPr>
          <w:rFonts w:ascii="Times New Roman" w:hAnsi="Times New Roman" w:cs="Times New Roman"/>
          <w:sz w:val="28"/>
          <w:szCs w:val="28"/>
        </w:rPr>
        <w:t>»</w:t>
      </w:r>
      <w:r w:rsidRPr="002B735D">
        <w:rPr>
          <w:rFonts w:ascii="Times New Roman" w:hAnsi="Times New Roman" w:cs="Times New Roman"/>
          <w:sz w:val="28"/>
          <w:szCs w:val="28"/>
        </w:rPr>
        <w:t xml:space="preserve"> эффективно способствует формированию этих умений именно в дошкольном возрасте, когда дети размышляют не шаблонно.</w:t>
      </w:r>
    </w:p>
    <w:p w:rsidR="00B33532" w:rsidRPr="00B33532" w:rsidRDefault="00B33532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32">
        <w:rPr>
          <w:rFonts w:ascii="Times New Roman" w:hAnsi="Times New Roman" w:cs="Times New Roman"/>
          <w:sz w:val="28"/>
          <w:szCs w:val="28"/>
        </w:rPr>
        <w:t xml:space="preserve">Новизна  заключается в том, что метод </w:t>
      </w:r>
      <w:proofErr w:type="spellStart"/>
      <w:r w:rsidRPr="00B33532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B33532">
        <w:rPr>
          <w:rFonts w:ascii="Times New Roman" w:hAnsi="Times New Roman" w:cs="Times New Roman"/>
          <w:sz w:val="28"/>
          <w:szCs w:val="28"/>
        </w:rPr>
        <w:t xml:space="preserve"> впервые применяется в работе с детьми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</w:t>
      </w:r>
    </w:p>
    <w:p w:rsidR="00B33532" w:rsidRDefault="00B33532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32">
        <w:rPr>
          <w:rFonts w:ascii="Times New Roman" w:hAnsi="Times New Roman" w:cs="Times New Roman"/>
          <w:sz w:val="28"/>
          <w:szCs w:val="28"/>
        </w:rPr>
        <w:t>Цель использова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практике: с</w:t>
      </w:r>
      <w:r w:rsidRPr="00B33532">
        <w:rPr>
          <w:rFonts w:ascii="Times New Roman" w:hAnsi="Times New Roman" w:cs="Times New Roman"/>
          <w:sz w:val="28"/>
          <w:szCs w:val="28"/>
        </w:rPr>
        <w:t>оздание условий для максимального развития логического и неординарного творческого мышления детей старшего дошкольного возраста.</w:t>
      </w:r>
    </w:p>
    <w:p w:rsidR="00CA7443" w:rsidRPr="008C20CF" w:rsidRDefault="008C20CF" w:rsidP="00B33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0CF">
        <w:rPr>
          <w:rFonts w:ascii="Times New Roman" w:hAnsi="Times New Roman" w:cs="Times New Roman"/>
          <w:b/>
          <w:sz w:val="28"/>
          <w:szCs w:val="28"/>
        </w:rPr>
        <w:t>2. Направление технологии развивающего обучения в развитии интеллектуальных способностей.</w:t>
      </w:r>
    </w:p>
    <w:p w:rsidR="008C20CF" w:rsidRDefault="008C20CF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Модернизация системы дошкольного образования, его целей и задач содействует развитию интеллектуальных способностей  старших дошкольников. На необходимость реализации данного направления указывает и ФГОС дошкольного образования, предъявляющий </w:t>
      </w:r>
      <w:r w:rsidR="004C50D5">
        <w:rPr>
          <w:rFonts w:ascii="Times New Roman" w:hAnsi="Times New Roman" w:cs="Times New Roman"/>
          <w:sz w:val="28"/>
          <w:szCs w:val="28"/>
        </w:rPr>
        <w:t xml:space="preserve">высокие требования к развивающей специфике содержания образования, а также к </w:t>
      </w:r>
      <w:r w:rsidR="004C50D5">
        <w:rPr>
          <w:rFonts w:ascii="Times New Roman" w:hAnsi="Times New Roman" w:cs="Times New Roman"/>
          <w:sz w:val="28"/>
          <w:szCs w:val="28"/>
        </w:rPr>
        <w:lastRenderedPageBreak/>
        <w:t>педагогическим технологиям и методам, призванным стимулировать интеллектуально – познавательный потенциал дошкольников.</w:t>
      </w:r>
    </w:p>
    <w:p w:rsidR="008C20CF" w:rsidRPr="008C20CF" w:rsidRDefault="008C20CF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0CF">
        <w:rPr>
          <w:rFonts w:ascii="Times New Roman" w:hAnsi="Times New Roman" w:cs="Times New Roman"/>
          <w:sz w:val="28"/>
          <w:szCs w:val="28"/>
        </w:rPr>
        <w:t xml:space="preserve">Психологические основы развивающего обучения были обоснованы выдающимся отечественным психологом Л.С.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Выготским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 xml:space="preserve">. Он впервые раскрыл приоритет развития в обучении и воспитании.  По мнению Л.С.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Выготского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 xml:space="preserve"> принцип обучения должен осуществляться на высоком уровне трудностей, от трудного </w:t>
      </w:r>
      <w:proofErr w:type="gramStart"/>
      <w:r w:rsidRPr="008C20C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C20CF">
        <w:rPr>
          <w:rFonts w:ascii="Times New Roman" w:hAnsi="Times New Roman" w:cs="Times New Roman"/>
          <w:sz w:val="28"/>
          <w:szCs w:val="28"/>
        </w:rPr>
        <w:t xml:space="preserve"> еще более трудному, от абстрактного к еще более конкретному, т.е. обучение должно </w:t>
      </w:r>
      <w:r w:rsidR="000C4007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8C20CF">
        <w:rPr>
          <w:rFonts w:ascii="Times New Roman" w:hAnsi="Times New Roman" w:cs="Times New Roman"/>
          <w:sz w:val="28"/>
          <w:szCs w:val="28"/>
        </w:rPr>
        <w:t>ориентирова</w:t>
      </w:r>
      <w:r w:rsidR="000C4007">
        <w:rPr>
          <w:rFonts w:ascii="Times New Roman" w:hAnsi="Times New Roman" w:cs="Times New Roman"/>
          <w:sz w:val="28"/>
          <w:szCs w:val="28"/>
        </w:rPr>
        <w:t>но</w:t>
      </w:r>
      <w:r w:rsidRPr="008C20CF">
        <w:rPr>
          <w:rFonts w:ascii="Times New Roman" w:hAnsi="Times New Roman" w:cs="Times New Roman"/>
          <w:sz w:val="28"/>
          <w:szCs w:val="28"/>
        </w:rPr>
        <w:t xml:space="preserve">  не на вчерашний, а на завтрашний день детского развития. </w:t>
      </w:r>
    </w:p>
    <w:p w:rsidR="008C20CF" w:rsidRPr="008C20CF" w:rsidRDefault="008C20CF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0CF">
        <w:rPr>
          <w:rFonts w:ascii="Times New Roman" w:hAnsi="Times New Roman" w:cs="Times New Roman"/>
          <w:sz w:val="28"/>
          <w:szCs w:val="28"/>
        </w:rPr>
        <w:t xml:space="preserve">          Последователи ученого А.Н. Леонтьев, П.Я. Гальперин разработали психологическую теорию деятельности, в которой идеи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Л.С.Выготского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 xml:space="preserve"> получили дальнейшее развитие. Реализация развивающего обучения в начальной школе была предпринята Л.В.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Занковым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 xml:space="preserve">, а в дальнейшем Д.Б.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Элькониным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 xml:space="preserve"> и В.В. Давыдовым в практике экспериментальных школ.</w:t>
      </w:r>
    </w:p>
    <w:p w:rsidR="008C20CF" w:rsidRPr="008C20CF" w:rsidRDefault="008C20CF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0CF">
        <w:rPr>
          <w:rFonts w:ascii="Times New Roman" w:hAnsi="Times New Roman" w:cs="Times New Roman"/>
          <w:sz w:val="28"/>
          <w:szCs w:val="28"/>
        </w:rPr>
        <w:t xml:space="preserve">              Способность к развитию существует в человеке с рождения. Развитие обусловлено некоторыми наследственными механизмами, однако и социальная среда является существенным фактором в формировании личности. Процессу развития присущи стадийность и неравномерность. Возрастные изменения определяют количественные и качественные возможности развития. В связи с разработкой теории развивающего обучения, были выдвинуты предположения, о том, что ребенок с дошкольного возраста способен овладеть многими общими теоретическими понятиями. В связи с этим возможно активизировать умственное развитие через содержание учебного материала, в котором приоритет отдается повышению теоретического уровня.</w:t>
      </w:r>
    </w:p>
    <w:p w:rsidR="00CA7443" w:rsidRDefault="008C20CF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0CF">
        <w:rPr>
          <w:rFonts w:ascii="Times New Roman" w:hAnsi="Times New Roman" w:cs="Times New Roman"/>
          <w:sz w:val="28"/>
          <w:szCs w:val="28"/>
        </w:rPr>
        <w:t xml:space="preserve">           Технология развивающего обучения предполагает взаимодействие педагога и </w:t>
      </w:r>
      <w:r w:rsidR="004C50D5">
        <w:rPr>
          <w:rFonts w:ascii="Times New Roman" w:hAnsi="Times New Roman" w:cs="Times New Roman"/>
          <w:sz w:val="28"/>
          <w:szCs w:val="28"/>
        </w:rPr>
        <w:t>дошкольников</w:t>
      </w:r>
      <w:r w:rsidRPr="008C20CF">
        <w:rPr>
          <w:rFonts w:ascii="Times New Roman" w:hAnsi="Times New Roman" w:cs="Times New Roman"/>
          <w:sz w:val="28"/>
          <w:szCs w:val="28"/>
        </w:rPr>
        <w:t xml:space="preserve"> на основе коллективно-распределительной деятельности, поиске различных способов решения учебных задач </w:t>
      </w:r>
      <w:r w:rsidRPr="008C20CF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 организации диалога в исследовательской и поисковой деятельности </w:t>
      </w:r>
      <w:r w:rsidR="004C50D5">
        <w:rPr>
          <w:rFonts w:ascii="Times New Roman" w:hAnsi="Times New Roman" w:cs="Times New Roman"/>
          <w:sz w:val="28"/>
          <w:szCs w:val="28"/>
        </w:rPr>
        <w:t>дошкольников</w:t>
      </w:r>
      <w:r w:rsidRPr="008C20CF">
        <w:rPr>
          <w:rFonts w:ascii="Times New Roman" w:hAnsi="Times New Roman" w:cs="Times New Roman"/>
          <w:sz w:val="28"/>
          <w:szCs w:val="28"/>
        </w:rPr>
        <w:t xml:space="preserve">. Технологии развивающего обучения позволяют воспитателю посмотреть на идею обучения, идущего впереди развития и ориентированного на развитие ребенка как на основную цель. Знания являются не конечной целью обучения, а всего лишь средой развития детей. На первый план выдвигается становление ребенка как субъекта разнообразных видов человеческой деятельности. В технологии развивающего обучения ребенку отводится роль самостоятельного субъекта, взаимодействующего с окружающей средой. Это взаимодействие включает все этапы деятельности: </w:t>
      </w:r>
      <w:proofErr w:type="spellStart"/>
      <w:r w:rsidRPr="008C20CF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8C20CF">
        <w:rPr>
          <w:rFonts w:ascii="Times New Roman" w:hAnsi="Times New Roman" w:cs="Times New Roman"/>
          <w:sz w:val="28"/>
          <w:szCs w:val="28"/>
        </w:rPr>
        <w:t>, планирование и организацию, реализацию целей, анализ результатов деятельности. Развивающее обучение направлено на развитие всей целостной совокупности качеств личности.</w:t>
      </w:r>
    </w:p>
    <w:p w:rsidR="000C4007" w:rsidRDefault="000C4007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Своеобразие процесса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развитияинтеллектуальных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способностей заключается в том, что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полимотивированн</w:t>
      </w:r>
      <w:r w:rsidR="008274B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8274B2">
        <w:rPr>
          <w:rFonts w:ascii="Times New Roman" w:hAnsi="Times New Roman" w:cs="Times New Roman"/>
          <w:sz w:val="28"/>
          <w:szCs w:val="28"/>
        </w:rPr>
        <w:t xml:space="preserve"> деятельность, которая одновременно отвечает внутренним познавательным и внешним социальным мотивам деятельности ребенка – субъекта. В связи с этим организацию процесса развития интеллектуальных способностей детей 5 – 7 лет необходимо вести не только лишь в зоне ближайшего развития с опорой на достигнутый, актуальный</w:t>
      </w:r>
      <w:r w:rsidR="000620A3">
        <w:rPr>
          <w:rFonts w:ascii="Times New Roman" w:hAnsi="Times New Roman" w:cs="Times New Roman"/>
          <w:sz w:val="28"/>
          <w:szCs w:val="28"/>
        </w:rPr>
        <w:t xml:space="preserve"> уровень сформированности интеллектуальных способностей, а пытаться приподнять завесу зону более отдаленного развития, благодаря чему и происходит саморазвитие интеллектуально-творческой деятельности ребенка.</w:t>
      </w:r>
    </w:p>
    <w:p w:rsidR="008C20CF" w:rsidRPr="006420A3" w:rsidRDefault="00DD55A8" w:rsidP="008C20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0A3">
        <w:rPr>
          <w:rFonts w:ascii="Times New Roman" w:hAnsi="Times New Roman" w:cs="Times New Roman"/>
          <w:b/>
          <w:sz w:val="28"/>
          <w:szCs w:val="28"/>
        </w:rPr>
        <w:t xml:space="preserve">3. Функционально – содержательное направление </w:t>
      </w:r>
      <w:bookmarkStart w:id="0" w:name="_Hlk500192544"/>
      <w:r w:rsidRPr="006420A3">
        <w:rPr>
          <w:rFonts w:ascii="Times New Roman" w:hAnsi="Times New Roman" w:cs="Times New Roman"/>
          <w:b/>
          <w:sz w:val="28"/>
          <w:szCs w:val="28"/>
        </w:rPr>
        <w:t>развития интеллектуальных способностей старших дошкольников на основе использования технологии «</w:t>
      </w:r>
      <w:proofErr w:type="spellStart"/>
      <w:r w:rsidRPr="006420A3">
        <w:rPr>
          <w:rFonts w:ascii="Times New Roman" w:hAnsi="Times New Roman" w:cs="Times New Roman"/>
          <w:b/>
          <w:sz w:val="28"/>
          <w:szCs w:val="28"/>
        </w:rPr>
        <w:t>Кроссенс</w:t>
      </w:r>
      <w:proofErr w:type="spellEnd"/>
      <w:r w:rsidRPr="006420A3">
        <w:rPr>
          <w:rFonts w:ascii="Times New Roman" w:hAnsi="Times New Roman" w:cs="Times New Roman"/>
          <w:b/>
          <w:sz w:val="28"/>
          <w:szCs w:val="28"/>
        </w:rPr>
        <w:t>».</w:t>
      </w:r>
    </w:p>
    <w:bookmarkEnd w:id="0"/>
    <w:p w:rsidR="00151403" w:rsidRPr="006420A3" w:rsidRDefault="00151403" w:rsidP="008C20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0A3">
        <w:rPr>
          <w:rFonts w:ascii="Times New Roman" w:hAnsi="Times New Roman" w:cs="Times New Roman"/>
          <w:b/>
          <w:sz w:val="28"/>
          <w:szCs w:val="28"/>
        </w:rPr>
        <w:t>3.1. Характеристики возрастных особенностей интеллектуального развития детей старшего дошкольного возраста.</w:t>
      </w:r>
    </w:p>
    <w:p w:rsidR="008C20CF" w:rsidRDefault="00DD55A8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Освещение данного направления начинается с </w:t>
      </w:r>
      <w:bookmarkStart w:id="1" w:name="_Hlk500192460"/>
      <w:r>
        <w:rPr>
          <w:rFonts w:ascii="Times New Roman" w:hAnsi="Times New Roman" w:cs="Times New Roman"/>
          <w:sz w:val="28"/>
          <w:szCs w:val="28"/>
        </w:rPr>
        <w:t>характеристики возрастных особенностей интеллектуального развития детей старшего дошкольного возраста.</w:t>
      </w:r>
    </w:p>
    <w:bookmarkEnd w:id="1"/>
    <w:p w:rsidR="00DD55A8" w:rsidRDefault="00DD55A8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и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A3372E">
        <w:rPr>
          <w:rFonts w:ascii="Times New Roman" w:hAnsi="Times New Roman" w:cs="Times New Roman"/>
          <w:sz w:val="28"/>
          <w:szCs w:val="28"/>
        </w:rPr>
        <w:t xml:space="preserve"> – физиологической и педагогической литературы, а также опыт работы с детьми данного возраста позволили определить следующие особенности интеллектуального развития детей 5 – 7 лет: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опосредованность установления некоторых отношений между предметами, основанная на обобщении своего прежнего опыта;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наметившийся процесс упорядочивания информации (имеющейся и поступающей), протекающий на основе совершенствования психических процессов;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растущая результативность познавательных процессов: способность к произвольному смысловому запоминанию и воспроизведению, к плавному восприятию предметов и явлений, к целенаправленному решению познавательных и практических задач;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период развития знакового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опосредования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возросшая познавательная активность: направленный стойкий интерес к отдельному объекту или явлению, стремление к получению знаний;</w:t>
      </w:r>
    </w:p>
    <w:p w:rsidR="00A3372E" w:rsidRDefault="00A3372E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20A3">
        <w:rPr>
          <w:rFonts w:ascii="Times New Roman" w:hAnsi="Times New Roman" w:cs="Times New Roman"/>
          <w:sz w:val="28"/>
          <w:szCs w:val="28"/>
        </w:rPr>
        <w:t>полное овладение системой родного языка;</w:t>
      </w:r>
    </w:p>
    <w:p w:rsidR="000620A3" w:rsidRDefault="000620A3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дифференцированного отбора языковых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>
        <w:rPr>
          <w:rFonts w:ascii="Times New Roman" w:hAnsi="Times New Roman" w:cs="Times New Roman"/>
          <w:sz w:val="28"/>
          <w:szCs w:val="28"/>
        </w:rPr>
        <w:t>ысказываниях в зависимости от ситуации и участников общения;</w:t>
      </w:r>
    </w:p>
    <w:p w:rsidR="000620A3" w:rsidRDefault="000620A3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появление и дальнейшее совершенствование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внеситуативно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познавательной формы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0620A3" w:rsidRDefault="000620A3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элементы самостоятельности в интеллектуально – игровой деятельности;</w:t>
      </w:r>
    </w:p>
    <w:p w:rsidR="000620A3" w:rsidRDefault="000620A3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возникновение мотива демонстрации своих знаний, осведомленности;</w:t>
      </w:r>
    </w:p>
    <w:p w:rsidR="000620A3" w:rsidRDefault="000620A3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 – следственных связей.</w:t>
      </w:r>
    </w:p>
    <w:p w:rsidR="00F42CA6" w:rsidRDefault="00F42CA6" w:rsidP="008C20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CA6">
        <w:rPr>
          <w:rFonts w:ascii="Times New Roman" w:hAnsi="Times New Roman" w:cs="Times New Roman"/>
          <w:b/>
          <w:sz w:val="28"/>
          <w:szCs w:val="28"/>
        </w:rPr>
        <w:t>3.</w:t>
      </w:r>
      <w:r w:rsidR="00151403">
        <w:rPr>
          <w:rFonts w:ascii="Times New Roman" w:hAnsi="Times New Roman" w:cs="Times New Roman"/>
          <w:b/>
          <w:sz w:val="28"/>
          <w:szCs w:val="28"/>
        </w:rPr>
        <w:t>2</w:t>
      </w:r>
      <w:r w:rsidRPr="00F42CA6">
        <w:rPr>
          <w:rFonts w:ascii="Times New Roman" w:hAnsi="Times New Roman" w:cs="Times New Roman"/>
          <w:b/>
          <w:sz w:val="28"/>
          <w:szCs w:val="28"/>
        </w:rPr>
        <w:t>.Классификация интеллектуальных способностей</w:t>
      </w:r>
    </w:p>
    <w:p w:rsidR="00F42CA6" w:rsidRDefault="00F42CA6" w:rsidP="008C20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Неоднозначность подхода многих исследователей к структуре и видам интеллектуальных способностей привело к необходимости четкой структуризации и классификации интеллектуальных способностей: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мыслительные операции (анализ, синтез, сравнение, классификация, обобщение, абстрагирование);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элементарных интеллектуальных задач;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моделирование;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пространственное восприятие;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оперативная память (способность запоминания и воспроизведения информации: конкретной,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символической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емантической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поведенческой);</w:t>
      </w:r>
    </w:p>
    <w:p w:rsidR="00F42CA6" w:rsidRDefault="00F42CA6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вербальная гибкость</w:t>
      </w:r>
      <w:r w:rsidR="00151403">
        <w:rPr>
          <w:rFonts w:ascii="Times New Roman" w:hAnsi="Times New Roman" w:cs="Times New Roman"/>
          <w:sz w:val="28"/>
          <w:szCs w:val="28"/>
        </w:rPr>
        <w:t>;</w:t>
      </w:r>
    </w:p>
    <w:p w:rsidR="00F42CA6" w:rsidRDefault="00151403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опосредование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(отношение одного понятия к другому, познаваемое через третье);</w:t>
      </w:r>
    </w:p>
    <w:p w:rsidR="00151403" w:rsidRDefault="00151403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 мыслительных действий;</w:t>
      </w:r>
    </w:p>
    <w:p w:rsidR="00151403" w:rsidRPr="00151403" w:rsidRDefault="00151403" w:rsidP="001514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1403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151403">
        <w:rPr>
          <w:rFonts w:ascii="Times New Roman" w:hAnsi="Times New Roman" w:cs="Times New Roman"/>
          <w:sz w:val="28"/>
          <w:szCs w:val="28"/>
        </w:rPr>
        <w:t xml:space="preserve"> (творческое воображение);</w:t>
      </w:r>
    </w:p>
    <w:p w:rsidR="00151403" w:rsidRDefault="00151403" w:rsidP="00F42C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система когнитивных параметров;</w:t>
      </w:r>
    </w:p>
    <w:p w:rsidR="008C20CF" w:rsidRPr="00151403" w:rsidRDefault="00151403" w:rsidP="008C20C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логические операции (логическое оперирование в вербальном плане; относительность понятий; выделение логических отношений между понятиями).</w:t>
      </w:r>
    </w:p>
    <w:p w:rsidR="00151403" w:rsidRPr="00151403" w:rsidRDefault="00151403" w:rsidP="00B33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403">
        <w:rPr>
          <w:rFonts w:ascii="Times New Roman" w:hAnsi="Times New Roman" w:cs="Times New Roman"/>
          <w:b/>
          <w:sz w:val="28"/>
          <w:szCs w:val="28"/>
        </w:rPr>
        <w:t>3.3. Использование технологии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151403">
        <w:rPr>
          <w:rFonts w:ascii="Times New Roman" w:hAnsi="Times New Roman" w:cs="Times New Roman"/>
          <w:b/>
          <w:sz w:val="28"/>
          <w:szCs w:val="28"/>
        </w:rPr>
        <w:t>россенс</w:t>
      </w:r>
      <w:proofErr w:type="spellEnd"/>
      <w:r w:rsidRPr="00151403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151403">
        <w:rPr>
          <w:rFonts w:ascii="Times New Roman" w:hAnsi="Times New Roman" w:cs="Times New Roman"/>
          <w:b/>
          <w:sz w:val="28"/>
          <w:szCs w:val="28"/>
        </w:rPr>
        <w:t>вразвитии</w:t>
      </w:r>
      <w:proofErr w:type="spellEnd"/>
      <w:r w:rsidRPr="00151403">
        <w:rPr>
          <w:rFonts w:ascii="Times New Roman" w:hAnsi="Times New Roman" w:cs="Times New Roman"/>
          <w:b/>
          <w:sz w:val="28"/>
          <w:szCs w:val="28"/>
        </w:rPr>
        <w:t xml:space="preserve"> интеллектуальных способностей старших дошкольников. </w:t>
      </w:r>
    </w:p>
    <w:p w:rsidR="00B33532" w:rsidRPr="00B33532" w:rsidRDefault="00307F7F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33532" w:rsidRPr="00B33532">
        <w:rPr>
          <w:rFonts w:ascii="Times New Roman" w:hAnsi="Times New Roman" w:cs="Times New Roman"/>
          <w:sz w:val="28"/>
          <w:szCs w:val="28"/>
        </w:rPr>
        <w:t xml:space="preserve">етод разработан Сергеем Фединым - писателем, педагогом, математиком и Владимиром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Бусленко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- доктором технических наук, художником и философом. Слово «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» придумано авторами по аналогии со словом </w:t>
      </w:r>
      <w:r w:rsidR="00B33532" w:rsidRPr="00B33532">
        <w:rPr>
          <w:rFonts w:ascii="Times New Roman" w:hAnsi="Times New Roman" w:cs="Times New Roman"/>
          <w:sz w:val="28"/>
          <w:szCs w:val="28"/>
        </w:rPr>
        <w:lastRenderedPageBreak/>
        <w:t xml:space="preserve">"кроссворд", которое в переводе с английского означает "пересечение слов".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впервые </w:t>
      </w:r>
      <w:proofErr w:type="gramStart"/>
      <w:r w:rsidR="00B33532" w:rsidRPr="00B33532">
        <w:rPr>
          <w:rFonts w:ascii="Times New Roman" w:hAnsi="Times New Roman" w:cs="Times New Roman"/>
          <w:sz w:val="28"/>
          <w:szCs w:val="28"/>
        </w:rPr>
        <w:t>опубликован</w:t>
      </w:r>
      <w:proofErr w:type="gram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в 2002 году в журнале "Наука и жизнь". Авторами утверждалось, что при решении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развиваются все аспекты мышления - память, ассоциации, синтез и поиск информации, неординарность мышления. Слово «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</w:t>
      </w:r>
      <w:r w:rsidR="00C46190">
        <w:rPr>
          <w:rFonts w:ascii="Times New Roman" w:hAnsi="Times New Roman" w:cs="Times New Roman"/>
          <w:sz w:val="28"/>
          <w:szCs w:val="28"/>
        </w:rPr>
        <w:t>россенс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» означает «пересечение смыслов». Основная цель создания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– это придумывание и решение загадки, головоломки, ребуса.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B33532">
        <w:rPr>
          <w:rFonts w:ascii="Times New Roman" w:hAnsi="Times New Roman" w:cs="Times New Roman"/>
          <w:sz w:val="28"/>
          <w:szCs w:val="28"/>
        </w:rPr>
        <w:t>ассоциативную цепочку из серии</w:t>
      </w:r>
      <w:r w:rsidR="00B33532" w:rsidRPr="00B33532">
        <w:rPr>
          <w:rFonts w:ascii="Times New Roman" w:hAnsi="Times New Roman" w:cs="Times New Roman"/>
          <w:sz w:val="28"/>
          <w:szCs w:val="28"/>
        </w:rPr>
        <w:t xml:space="preserve"> картинок, символов, каждое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изображение</w:t>
      </w:r>
      <w:proofErr w:type="gramStart"/>
      <w:r w:rsidR="00B3353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B33532">
        <w:rPr>
          <w:rFonts w:ascii="Times New Roman" w:hAnsi="Times New Roman" w:cs="Times New Roman"/>
          <w:sz w:val="28"/>
          <w:szCs w:val="28"/>
        </w:rPr>
        <w:t>оторого</w:t>
      </w:r>
      <w:proofErr w:type="spellEnd"/>
      <w:r w:rsidR="00B33532">
        <w:rPr>
          <w:rFonts w:ascii="Times New Roman" w:hAnsi="Times New Roman" w:cs="Times New Roman"/>
          <w:sz w:val="28"/>
          <w:szCs w:val="28"/>
        </w:rPr>
        <w:t xml:space="preserve"> </w:t>
      </w:r>
      <w:r w:rsidR="00B33532" w:rsidRPr="00B33532">
        <w:rPr>
          <w:rFonts w:ascii="Times New Roman" w:hAnsi="Times New Roman" w:cs="Times New Roman"/>
          <w:sz w:val="28"/>
          <w:szCs w:val="28"/>
        </w:rPr>
        <w:t xml:space="preserve">связано с предыдущим и последующим по смыслу. Символы размещены в таблицу из 9 ячеек, в центре таблицы пустой квадрат.  По желанию автора, он может быть связан по смыслу со всеми изображениями в </w:t>
      </w:r>
      <w:proofErr w:type="spellStart"/>
      <w:r w:rsidR="00B33532" w:rsidRPr="00B33532">
        <w:rPr>
          <w:rFonts w:ascii="Times New Roman" w:hAnsi="Times New Roman" w:cs="Times New Roman"/>
          <w:sz w:val="28"/>
          <w:szCs w:val="28"/>
        </w:rPr>
        <w:t>кроссенсе</w:t>
      </w:r>
      <w:proofErr w:type="spellEnd"/>
      <w:r w:rsidR="00B33532" w:rsidRPr="00B33532">
        <w:rPr>
          <w:rFonts w:ascii="Times New Roman" w:hAnsi="Times New Roman" w:cs="Times New Roman"/>
          <w:sz w:val="28"/>
          <w:szCs w:val="28"/>
        </w:rPr>
        <w:t>. Обычно же нужно установить связи по периметру между квадратами 1-2, 2-3, 3-4, 5-6, 6-7, 7-8, 8-9, а также по центральному кресту между квадратами 2-9, 6-9.</w:t>
      </w:r>
    </w:p>
    <w:p w:rsidR="000E3271" w:rsidRPr="00B33532" w:rsidRDefault="00B33532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32">
        <w:rPr>
          <w:rFonts w:ascii="Times New Roman" w:hAnsi="Times New Roman" w:cs="Times New Roman"/>
          <w:sz w:val="28"/>
          <w:szCs w:val="28"/>
        </w:rPr>
        <w:t xml:space="preserve">Читать </w:t>
      </w:r>
      <w:proofErr w:type="spellStart"/>
      <w:r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B33532">
        <w:rPr>
          <w:rFonts w:ascii="Times New Roman" w:hAnsi="Times New Roman" w:cs="Times New Roman"/>
          <w:sz w:val="28"/>
          <w:szCs w:val="28"/>
        </w:rPr>
        <w:t xml:space="preserve"> нужно сверху вниз и слева направо, далее двигаться только вперед и заканчивать на центральном 5 квадрате, таким образом, получается цепочка завернутая «улиткой». Начать можно как с первой, так и с любой узнаваемой картинки. Центральным является квадрат с номером 5. Но это более сложный вариант, для первоначальной работы с детьми берем более легкие цепочки. Решить </w:t>
      </w:r>
      <w:proofErr w:type="spellStart"/>
      <w:r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B33532">
        <w:rPr>
          <w:rFonts w:ascii="Times New Roman" w:hAnsi="Times New Roman" w:cs="Times New Roman"/>
          <w:sz w:val="28"/>
          <w:szCs w:val="28"/>
        </w:rPr>
        <w:t xml:space="preserve"> – это разгадать символ, который должен быть в этом квадрате.</w:t>
      </w:r>
    </w:p>
    <w:p w:rsidR="00B33532" w:rsidRDefault="00B33532" w:rsidP="00B33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32">
        <w:rPr>
          <w:rFonts w:ascii="Times New Roman" w:hAnsi="Times New Roman" w:cs="Times New Roman"/>
          <w:sz w:val="28"/>
          <w:szCs w:val="28"/>
        </w:rPr>
        <w:t xml:space="preserve">Задача детей: объяснить </w:t>
      </w:r>
      <w:proofErr w:type="spellStart"/>
      <w:r w:rsidRPr="00B33532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B33532">
        <w:rPr>
          <w:rFonts w:ascii="Times New Roman" w:hAnsi="Times New Roman" w:cs="Times New Roman"/>
          <w:sz w:val="28"/>
          <w:szCs w:val="28"/>
        </w:rPr>
        <w:t xml:space="preserve"> посредством видения взаимосвязи изображений, составить рассказ. Такой прием позволяет организовать работу с текстом, рисунками, символами. Педагог может создавать </w:t>
      </w:r>
      <w:proofErr w:type="spellStart"/>
      <w:r w:rsidRPr="00B33532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B33532">
        <w:rPr>
          <w:rFonts w:ascii="Times New Roman" w:hAnsi="Times New Roman" w:cs="Times New Roman"/>
          <w:sz w:val="28"/>
          <w:szCs w:val="28"/>
        </w:rPr>
        <w:t xml:space="preserve"> обучающие задачи, что дает возможность продвигаться от одного уровня к другому, более сложному.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Чтобы разгадывать кроссворды детям нужно уметь читать и писать, или же постоянно обращаться к помощи взрослых. С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кроссенсами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– другое дело. Поняв смысл и суть, дети могут разгадывать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кроссенсы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сами, и даже составлять их, подбирая необходимые по теме и смыслу картинки. Картинки, </w:t>
      </w:r>
      <w:r w:rsidRPr="00C90570">
        <w:rPr>
          <w:rFonts w:ascii="Times New Roman" w:hAnsi="Times New Roman" w:cs="Times New Roman"/>
          <w:sz w:val="28"/>
          <w:szCs w:val="28"/>
        </w:rPr>
        <w:lastRenderedPageBreak/>
        <w:t xml:space="preserve">то есть изображения – это образы. В педагогике понятие «образ» чаще всего незаслуженно играет второстепенную роль, а если задуматься - куда нас приведёт слово «образование»? По сути, детский сад занимается созданием у ребёнка образа мира и себя самого в нём. В последующей жизни человек активно пользуется накопленными в детской практике образами для принятия решений и выбора пути. Так что не будем недооценивать их педагогическую значимость. Конечно, образы, в отличие от понятий, которые мы даем детям, менее конкретны и надёжны. </w:t>
      </w:r>
      <w:proofErr w:type="gramStart"/>
      <w:r w:rsidRPr="00C90570">
        <w:rPr>
          <w:rFonts w:ascii="Times New Roman" w:hAnsi="Times New Roman" w:cs="Times New Roman"/>
          <w:sz w:val="28"/>
          <w:szCs w:val="28"/>
        </w:rPr>
        <w:t>Если сравнивать -  то и другое со строительными материалами, получается, что понятия – это сваи и блоки, которые составляют фундамент; слова (предположения, мнения) – это кирпичи, а образы – это окна.</w:t>
      </w:r>
      <w:proofErr w:type="gramEnd"/>
      <w:r w:rsidRPr="00C90570">
        <w:rPr>
          <w:rFonts w:ascii="Times New Roman" w:hAnsi="Times New Roman" w:cs="Times New Roman"/>
          <w:sz w:val="28"/>
          <w:szCs w:val="28"/>
        </w:rPr>
        <w:t xml:space="preserve"> Образы дают свет, воздух, свежесть, прозрачность, простор воображению. Без них любое здание (или знание) кажется унылой коробочкой. Изобилие образов тоже приветствуется не всеми. Но оптимальное сочетание того и другого всегда даёт хороший результат и гармоничное восприятие.</w:t>
      </w:r>
    </w:p>
    <w:p w:rsid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Естественно, дошкольникам старшей группы 5-6 лет, осилить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, состоящий из девяти смысловых картинок не по силам. Поэтому, я, основываясь на идее метода, предлагала детям для разгадывания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r w:rsidR="00251D2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с полем из двух, а затем – из четырех квадратиков. Сути метода и его педагогического значения это не меняло. Играть можно было как с одним ребенком, так и с группой.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Технологию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90570">
        <w:rPr>
          <w:rFonts w:ascii="Times New Roman" w:hAnsi="Times New Roman" w:cs="Times New Roman"/>
          <w:sz w:val="28"/>
          <w:szCs w:val="28"/>
        </w:rPr>
        <w:t xml:space="preserve"> необходимо адаптировать для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 </w:t>
      </w:r>
      <w:r w:rsidRPr="00C90570">
        <w:rPr>
          <w:rFonts w:ascii="Times New Roman" w:hAnsi="Times New Roman" w:cs="Times New Roman"/>
          <w:sz w:val="28"/>
          <w:szCs w:val="28"/>
        </w:rPr>
        <w:t xml:space="preserve">Проблема использования технологии состоит в том, что у ребенка 5-7 лет практически нет ассоциативных связей, познавательные процессы находятся в стадии формирования и развития. Адаптацию развивающей технологии для дошкольников, возможно, осуществлять по следующим направлениям: 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i/>
          <w:sz w:val="28"/>
          <w:szCs w:val="28"/>
        </w:rPr>
        <w:t>- определение темы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90570">
        <w:rPr>
          <w:rFonts w:ascii="Times New Roman" w:hAnsi="Times New Roman" w:cs="Times New Roman"/>
          <w:sz w:val="28"/>
          <w:szCs w:val="28"/>
        </w:rPr>
        <w:t xml:space="preserve">педагог создает и решает с детьми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только в рамках одной определенной темы, постепенно расширяя ассоциативный ряд </w:t>
      </w:r>
      <w:r w:rsidRPr="00C90570">
        <w:rPr>
          <w:rFonts w:ascii="Times New Roman" w:hAnsi="Times New Roman" w:cs="Times New Roman"/>
          <w:sz w:val="28"/>
          <w:szCs w:val="28"/>
        </w:rPr>
        <w:lastRenderedPageBreak/>
        <w:t xml:space="preserve">у детей. Например,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«Осень» состоит из нескольких сюжетных картинок: дождевая туча закрывает солнце, девочка под зонтиком, корзина с грибами, дети собирают грибы в осеннем лесу. Педагог предлагает детям отгадать время года и объяснить свое решение. Дети составляют рассказ, опираясь на взаимосвязь явлений: дождевые тучи закрывают солнышко – идет дождь – растут грибы – люди собирают грибы в лесу. Решение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: время года – осень. Другой пример: создание и решение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по направлению «развитие фонематического восприятия». Тема «Звук и буква « А». В таблице размещены картинки с изображением фруктов, в названии которых звук «А» в начале слов: ананас, абрикос, апельсин. Воспитатель  предлагает детям отгадать букву, которую нужно написать в пустом квадрате. Дети устанавливают ассоциативные связи исходя из фонетического звучания слов; 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- </w:t>
      </w:r>
      <w:r w:rsidRPr="00C90570">
        <w:rPr>
          <w:rFonts w:ascii="Times New Roman" w:hAnsi="Times New Roman" w:cs="Times New Roman"/>
          <w:i/>
          <w:sz w:val="28"/>
          <w:szCs w:val="28"/>
        </w:rPr>
        <w:t>сокращение ячеек в таблице:</w:t>
      </w:r>
      <w:r w:rsidRPr="00C90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570">
        <w:rPr>
          <w:rFonts w:ascii="Times New Roman" w:hAnsi="Times New Roman" w:cs="Times New Roman"/>
          <w:sz w:val="28"/>
          <w:szCs w:val="28"/>
        </w:rPr>
        <w:t>классический</w:t>
      </w:r>
      <w:proofErr w:type="gramEnd"/>
      <w:r w:rsidRPr="00C90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предполагает таблицу из 9 ячеек, в которых размещены картинки, символы, знаки. Однако</w:t>
      </w:r>
      <w:proofErr w:type="gramStart"/>
      <w:r w:rsidRPr="00C9057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90570">
        <w:rPr>
          <w:rFonts w:ascii="Times New Roman" w:hAnsi="Times New Roman" w:cs="Times New Roman"/>
          <w:sz w:val="28"/>
          <w:szCs w:val="28"/>
        </w:rPr>
        <w:t xml:space="preserve"> малышам трудно удержать такой объем информации, перекодировать, запомнить, установить связи между явлениями и предметами, изображенными в каждой ячейке. На начальном этапе применения технологии, возможно, составлять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из 3-4-5 ячеек, проговаривая с детьми возможные варианты взаимосвязи предметов и явлений; </w:t>
      </w:r>
    </w:p>
    <w:p w:rsid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-</w:t>
      </w:r>
      <w:r w:rsidRPr="00C90570">
        <w:rPr>
          <w:rFonts w:ascii="Times New Roman" w:hAnsi="Times New Roman" w:cs="Times New Roman"/>
          <w:i/>
          <w:sz w:val="28"/>
          <w:szCs w:val="28"/>
        </w:rPr>
        <w:t xml:space="preserve">направление решения </w:t>
      </w:r>
      <w:proofErr w:type="spellStart"/>
      <w:r w:rsidRPr="00C90570">
        <w:rPr>
          <w:rFonts w:ascii="Times New Roman" w:hAnsi="Times New Roman" w:cs="Times New Roman"/>
          <w:i/>
          <w:sz w:val="28"/>
          <w:szCs w:val="28"/>
        </w:rPr>
        <w:t>кроссенса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можно решать в любом направлении, т.е. все символы в таблице взаимосвязаны определенным смысло</w:t>
      </w:r>
      <w:r>
        <w:rPr>
          <w:rFonts w:ascii="Times New Roman" w:hAnsi="Times New Roman" w:cs="Times New Roman"/>
          <w:sz w:val="28"/>
          <w:szCs w:val="28"/>
        </w:rPr>
        <w:t xml:space="preserve">м. Однако </w:t>
      </w:r>
      <w:r w:rsidRPr="00C90570">
        <w:rPr>
          <w:rFonts w:ascii="Times New Roman" w:hAnsi="Times New Roman" w:cs="Times New Roman"/>
          <w:sz w:val="28"/>
          <w:szCs w:val="28"/>
        </w:rPr>
        <w:t xml:space="preserve">у дошкольников наблюдается </w:t>
      </w:r>
      <w:proofErr w:type="gramStart"/>
      <w:r w:rsidRPr="00C90570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Pr="00C90570">
        <w:rPr>
          <w:rFonts w:ascii="Times New Roman" w:hAnsi="Times New Roman" w:cs="Times New Roman"/>
          <w:sz w:val="28"/>
          <w:szCs w:val="28"/>
        </w:rPr>
        <w:t xml:space="preserve"> сформированность зрительно-пространственных представлений, поэтому возникают трудности восприятия материала. Предлагается, особенно на начальных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C90570">
        <w:rPr>
          <w:rFonts w:ascii="Times New Roman" w:hAnsi="Times New Roman" w:cs="Times New Roman"/>
          <w:sz w:val="28"/>
          <w:szCs w:val="28"/>
        </w:rPr>
        <w:t>тапах использования технологии, определять направление в таблице (можно рисовать стрелочки, или просто показывать направление от одной картинке в таблице к другой по часовой стрелке).</w:t>
      </w:r>
    </w:p>
    <w:p w:rsidR="001D1D89" w:rsidRPr="00C46190" w:rsidRDefault="001D1D89" w:rsidP="00C9057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6190">
        <w:rPr>
          <w:rFonts w:ascii="Times New Roman" w:hAnsi="Times New Roman" w:cs="Times New Roman"/>
          <w:b/>
          <w:i/>
          <w:sz w:val="28"/>
          <w:szCs w:val="28"/>
        </w:rPr>
        <w:t xml:space="preserve">Способы чтения </w:t>
      </w:r>
      <w:proofErr w:type="spellStart"/>
      <w:r w:rsidRPr="00C46190">
        <w:rPr>
          <w:rFonts w:ascii="Times New Roman" w:hAnsi="Times New Roman" w:cs="Times New Roman"/>
          <w:b/>
          <w:i/>
          <w:sz w:val="28"/>
          <w:szCs w:val="28"/>
        </w:rPr>
        <w:t>кроссенса</w:t>
      </w:r>
      <w:proofErr w:type="spellEnd"/>
      <w:r w:rsidRPr="00C4619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1D89" w:rsidRDefault="001D1D89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236702"/>
            <wp:effectExtent l="0" t="0" r="0" b="0"/>
            <wp:docPr id="8" name="Рисунок 8" descr="Картинки по запросу кроссен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оссенс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41" b="21250"/>
                    <a:stretch/>
                  </pic:blipFill>
                  <pic:spPr bwMode="auto">
                    <a:xfrm>
                      <a:off x="0" y="0"/>
                      <a:ext cx="5939790" cy="22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570" w:rsidRPr="00DC4FAC" w:rsidRDefault="00C90570" w:rsidP="00C9057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FAC">
        <w:rPr>
          <w:rFonts w:ascii="Times New Roman" w:hAnsi="Times New Roman" w:cs="Times New Roman"/>
          <w:i/>
          <w:sz w:val="28"/>
          <w:szCs w:val="28"/>
        </w:rPr>
        <w:t xml:space="preserve">Алгоритм создания </w:t>
      </w:r>
      <w:proofErr w:type="spellStart"/>
      <w:r w:rsidRPr="00DC4FAC">
        <w:rPr>
          <w:rFonts w:ascii="Times New Roman" w:hAnsi="Times New Roman" w:cs="Times New Roman"/>
          <w:i/>
          <w:sz w:val="28"/>
          <w:szCs w:val="28"/>
        </w:rPr>
        <w:t>кроссенса</w:t>
      </w:r>
      <w:proofErr w:type="spellEnd"/>
      <w:r w:rsidRPr="00DC4FAC">
        <w:rPr>
          <w:rFonts w:ascii="Times New Roman" w:hAnsi="Times New Roman" w:cs="Times New Roman"/>
          <w:i/>
          <w:sz w:val="28"/>
          <w:szCs w:val="28"/>
        </w:rPr>
        <w:t xml:space="preserve"> для дошкольников: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1.    Определение тематики, общей идеи.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2.    Выделение элементов, имеющих отношение к идее, теме.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3.    Нахождение связей между элементами, определение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       последовательности.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4.    Выделение отличительных черт, особенностей каждого элемента.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7.     Поиск и подбор изображений, иллюстрирующих элементы.</w:t>
      </w:r>
    </w:p>
    <w:p w:rsid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8.     Построение ассоциативной связи между образами элементов.</w:t>
      </w:r>
    </w:p>
    <w:p w:rsidR="00C90570" w:rsidRPr="00C90570" w:rsidRDefault="00C90570" w:rsidP="00C90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При оценке правильности создания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кроссенсов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учитываются следующие параметры: </w:t>
      </w:r>
    </w:p>
    <w:p w:rsidR="00C90570" w:rsidRDefault="00C90570" w:rsidP="00C9057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90570">
        <w:rPr>
          <w:rFonts w:ascii="Times New Roman" w:hAnsi="Times New Roman" w:cs="Times New Roman"/>
          <w:sz w:val="28"/>
          <w:szCs w:val="28"/>
        </w:rPr>
        <w:t xml:space="preserve">онкретность образов - чем более конкретные и менее абстрактные образы использованы, тем лучше!  Когда образы на изображениях просты и логичны, для разгадки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 xml:space="preserve"> нужно лишь знание фактов. В этом случае правильный </w:t>
      </w:r>
      <w:r>
        <w:rPr>
          <w:rFonts w:ascii="Times New Roman" w:hAnsi="Times New Roman" w:cs="Times New Roman"/>
          <w:sz w:val="28"/>
          <w:szCs w:val="28"/>
        </w:rPr>
        <w:t>ответ один и тематика конкретна;</w:t>
      </w:r>
    </w:p>
    <w:p w:rsidR="00C90570" w:rsidRDefault="00C90570" w:rsidP="00C9057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90570">
        <w:rPr>
          <w:rFonts w:ascii="Times New Roman" w:hAnsi="Times New Roman" w:cs="Times New Roman"/>
          <w:sz w:val="28"/>
          <w:szCs w:val="28"/>
        </w:rPr>
        <w:t xml:space="preserve">сеобщность - чем более очевидные или основанные на  знаниях детей </w:t>
      </w:r>
      <w:r>
        <w:rPr>
          <w:rFonts w:ascii="Times New Roman" w:hAnsi="Times New Roman" w:cs="Times New Roman"/>
          <w:sz w:val="28"/>
          <w:szCs w:val="28"/>
        </w:rPr>
        <w:t>связи в  ассоциациях, тем лучше;</w:t>
      </w:r>
    </w:p>
    <w:p w:rsidR="00C90570" w:rsidRDefault="00C90570" w:rsidP="00C9057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0570">
        <w:rPr>
          <w:rFonts w:ascii="Times New Roman" w:hAnsi="Times New Roman" w:cs="Times New Roman"/>
          <w:sz w:val="28"/>
          <w:szCs w:val="28"/>
        </w:rPr>
        <w:t>олнота решения — все ли рядом стоящие картинки связаны ассоциативными рядами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0570" w:rsidRDefault="00C90570" w:rsidP="00C9057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C90570">
        <w:rPr>
          <w:rFonts w:ascii="Times New Roman" w:hAnsi="Times New Roman" w:cs="Times New Roman"/>
          <w:sz w:val="28"/>
          <w:szCs w:val="28"/>
        </w:rPr>
        <w:t xml:space="preserve">раткость — нужно стараться решить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90570">
        <w:rPr>
          <w:rFonts w:ascii="Times New Roman" w:hAnsi="Times New Roman" w:cs="Times New Roman"/>
          <w:sz w:val="28"/>
          <w:szCs w:val="28"/>
        </w:rPr>
        <w:t>, построив наибо</w:t>
      </w:r>
      <w:r>
        <w:rPr>
          <w:rFonts w:ascii="Times New Roman" w:hAnsi="Times New Roman" w:cs="Times New Roman"/>
          <w:sz w:val="28"/>
          <w:szCs w:val="28"/>
        </w:rPr>
        <w:t>лее короткий ассоциативный ряд;</w:t>
      </w:r>
    </w:p>
    <w:p w:rsidR="00C46190" w:rsidRDefault="00C90570" w:rsidP="00C4619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90570">
        <w:rPr>
          <w:rFonts w:ascii="Times New Roman" w:hAnsi="Times New Roman" w:cs="Times New Roman"/>
          <w:sz w:val="28"/>
          <w:szCs w:val="28"/>
        </w:rPr>
        <w:t>расота решения — тонкие или неожиданные ассоциативные ходы.</w:t>
      </w:r>
    </w:p>
    <w:p w:rsidR="00C90570" w:rsidRPr="00C46190" w:rsidRDefault="00C90570" w:rsidP="00C4619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C46190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C46190">
        <w:rPr>
          <w:rFonts w:ascii="Times New Roman" w:hAnsi="Times New Roman" w:cs="Times New Roman"/>
          <w:sz w:val="28"/>
          <w:szCs w:val="28"/>
        </w:rPr>
        <w:t xml:space="preserve">   имеет множество вариантов. Подобранные в определённой логике образы могут быть использованы на любом этапе работы с детьми: </w:t>
      </w:r>
    </w:p>
    <w:p w:rsidR="00C90570" w:rsidRPr="00C46190" w:rsidRDefault="00C90570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•</w:t>
      </w:r>
      <w:r w:rsidRPr="00C46190">
        <w:rPr>
          <w:rFonts w:ascii="Times New Roman" w:hAnsi="Times New Roman" w:cs="Times New Roman"/>
          <w:sz w:val="28"/>
          <w:szCs w:val="28"/>
        </w:rPr>
        <w:tab/>
        <w:t>на стадии определения темы образовательной деятельности;</w:t>
      </w:r>
    </w:p>
    <w:p w:rsidR="00C90570" w:rsidRPr="00C46190" w:rsidRDefault="00C90570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•</w:t>
      </w:r>
      <w:r w:rsidRPr="00C46190">
        <w:rPr>
          <w:rFonts w:ascii="Times New Roman" w:hAnsi="Times New Roman" w:cs="Times New Roman"/>
          <w:sz w:val="28"/>
          <w:szCs w:val="28"/>
        </w:rPr>
        <w:tab/>
        <w:t>для определения и постановки проблемы;</w:t>
      </w:r>
    </w:p>
    <w:p w:rsidR="00C90570" w:rsidRPr="00C46190" w:rsidRDefault="00C90570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•</w:t>
      </w:r>
      <w:r w:rsidRPr="00C46190">
        <w:rPr>
          <w:rFonts w:ascii="Times New Roman" w:hAnsi="Times New Roman" w:cs="Times New Roman"/>
          <w:sz w:val="28"/>
          <w:szCs w:val="28"/>
        </w:rPr>
        <w:tab/>
        <w:t>для  закрепления материала;</w:t>
      </w:r>
    </w:p>
    <w:p w:rsidR="00C90570" w:rsidRPr="00C46190" w:rsidRDefault="00C90570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•</w:t>
      </w:r>
      <w:r w:rsidRPr="00C46190">
        <w:rPr>
          <w:rFonts w:ascii="Times New Roman" w:hAnsi="Times New Roman" w:cs="Times New Roman"/>
          <w:sz w:val="28"/>
          <w:szCs w:val="28"/>
        </w:rPr>
        <w:tab/>
        <w:t xml:space="preserve">как способ организации групповой работы (составление </w:t>
      </w:r>
      <w:proofErr w:type="spellStart"/>
      <w:r w:rsidRPr="00C46190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C46190">
        <w:rPr>
          <w:rFonts w:ascii="Times New Roman" w:hAnsi="Times New Roman" w:cs="Times New Roman"/>
          <w:sz w:val="28"/>
          <w:szCs w:val="28"/>
        </w:rPr>
        <w:t xml:space="preserve"> на заданную тему из предложенных изображений);</w:t>
      </w:r>
    </w:p>
    <w:p w:rsidR="00C90570" w:rsidRPr="00C46190" w:rsidRDefault="00C90570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•</w:t>
      </w:r>
      <w:r w:rsidRPr="00C46190">
        <w:rPr>
          <w:rFonts w:ascii="Times New Roman" w:hAnsi="Times New Roman" w:cs="Times New Roman"/>
          <w:sz w:val="28"/>
          <w:szCs w:val="28"/>
        </w:rPr>
        <w:tab/>
        <w:t>как творческая совместная работа родителей с детьми.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190">
        <w:rPr>
          <w:rFonts w:ascii="Times New Roman" w:hAnsi="Times New Roman" w:cs="Times New Roman"/>
          <w:i/>
          <w:sz w:val="28"/>
          <w:szCs w:val="28"/>
        </w:rPr>
        <w:t>Технология «</w:t>
      </w:r>
      <w:proofErr w:type="spellStart"/>
      <w:r w:rsidRPr="00C46190">
        <w:rPr>
          <w:rFonts w:ascii="Times New Roman" w:hAnsi="Times New Roman" w:cs="Times New Roman"/>
          <w:i/>
          <w:sz w:val="28"/>
          <w:szCs w:val="28"/>
        </w:rPr>
        <w:t>Кроссенс</w:t>
      </w:r>
      <w:proofErr w:type="spellEnd"/>
      <w:r w:rsidRPr="00C46190">
        <w:rPr>
          <w:rFonts w:ascii="Times New Roman" w:hAnsi="Times New Roman" w:cs="Times New Roman"/>
          <w:i/>
          <w:sz w:val="28"/>
          <w:szCs w:val="28"/>
        </w:rPr>
        <w:t xml:space="preserve">» позволяет: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-упражнять детей в умении выделять и называть предметы, их признаки, состояния, действия;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учить детей классифицировать и обобщать предметы, явления;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развивать зрительное восприятие;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учить определять пространственные отношения символов, размещенных в таблице;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учить употреблять в речи предложно-падежные конструкции;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учить детей анализировать, вычленять части, объединять в пары, группы, целое, систематизировать предметы по основному и второстепенным признакам;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развивать логику;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развивать образное мышление;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учить детей связно мыслить, составлять рассказы, перекодировать информацию;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- развивать смекалку, тренировать внимание.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Предполагаемый результат применения технологии: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lastRenderedPageBreak/>
        <w:t xml:space="preserve">- сформированность у детей обобщений, ассоциативных связей, соответствующих возрасту;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сформированность у детей умения правильно употреблять в речи предложно-падежные конструкции;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коррекция лексико-грамматического строя речи, автоматизация поставленных звуков в свободной речи детей;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 xml:space="preserve">- сформированность мелкой моторики, зрительно-пространственных ориентировок, соответствующих возрасту детей; </w:t>
      </w:r>
    </w:p>
    <w:p w:rsidR="001A3646" w:rsidRPr="00C46190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190">
        <w:rPr>
          <w:rFonts w:ascii="Times New Roman" w:hAnsi="Times New Roman" w:cs="Times New Roman"/>
          <w:sz w:val="28"/>
          <w:szCs w:val="28"/>
        </w:rPr>
        <w:t>-  выявление творческих способностей воспитанников для дальнейшего их развития.</w:t>
      </w:r>
    </w:p>
    <w:p w:rsidR="00DC4FAC" w:rsidRDefault="001A3646" w:rsidP="00C4619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6190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C46190">
        <w:rPr>
          <w:rFonts w:ascii="Times New Roman" w:hAnsi="Times New Roman" w:cs="Times New Roman"/>
          <w:sz w:val="28"/>
          <w:szCs w:val="28"/>
        </w:rPr>
        <w:t xml:space="preserve"> - хороший способ не только найти связи между объектами (предметами) и явлениями, но и углубить понимание детьми уже известных понятий и явлений. Дети раскрывают новые грани понимания привычных вещей, быстро запоминают материал, развивают логическое и творческое мышление. </w:t>
      </w:r>
    </w:p>
    <w:p w:rsidR="000745E9" w:rsidRPr="00C46190" w:rsidRDefault="000745E9" w:rsidP="000745E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190">
        <w:rPr>
          <w:rFonts w:ascii="Times New Roman" w:hAnsi="Times New Roman" w:cs="Times New Roman"/>
          <w:i/>
          <w:sz w:val="28"/>
          <w:szCs w:val="28"/>
        </w:rPr>
        <w:t xml:space="preserve">Список литературы: </w:t>
      </w:r>
    </w:p>
    <w:p w:rsidR="000745E9" w:rsidRPr="000745E9" w:rsidRDefault="000745E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5E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745E9">
        <w:rPr>
          <w:rFonts w:ascii="Times New Roman" w:hAnsi="Times New Roman" w:cs="Times New Roman"/>
          <w:sz w:val="28"/>
          <w:szCs w:val="28"/>
        </w:rPr>
        <w:t>Атемаскина</w:t>
      </w:r>
      <w:proofErr w:type="spellEnd"/>
      <w:r w:rsidRPr="000745E9">
        <w:rPr>
          <w:rFonts w:ascii="Times New Roman" w:hAnsi="Times New Roman" w:cs="Times New Roman"/>
          <w:sz w:val="28"/>
          <w:szCs w:val="28"/>
        </w:rPr>
        <w:t xml:space="preserve"> Ю.В., </w:t>
      </w:r>
      <w:proofErr w:type="spellStart"/>
      <w:r w:rsidRPr="000745E9">
        <w:rPr>
          <w:rFonts w:ascii="Times New Roman" w:hAnsi="Times New Roman" w:cs="Times New Roman"/>
          <w:sz w:val="28"/>
          <w:szCs w:val="28"/>
        </w:rPr>
        <w:t>Богословец</w:t>
      </w:r>
      <w:proofErr w:type="spellEnd"/>
      <w:r w:rsidRPr="000745E9">
        <w:rPr>
          <w:rFonts w:ascii="Times New Roman" w:hAnsi="Times New Roman" w:cs="Times New Roman"/>
          <w:sz w:val="28"/>
          <w:szCs w:val="28"/>
        </w:rPr>
        <w:t xml:space="preserve"> Л.Г., Современные педагогические технологии в ДОУ, - СПб</w:t>
      </w:r>
      <w:proofErr w:type="gramStart"/>
      <w:r w:rsidRPr="000745E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745E9">
        <w:rPr>
          <w:rFonts w:ascii="Times New Roman" w:hAnsi="Times New Roman" w:cs="Times New Roman"/>
          <w:sz w:val="28"/>
          <w:szCs w:val="28"/>
        </w:rPr>
        <w:t>ООО «Изд</w:t>
      </w:r>
      <w:r w:rsidR="00C46190">
        <w:rPr>
          <w:rFonts w:ascii="Times New Roman" w:hAnsi="Times New Roman" w:cs="Times New Roman"/>
          <w:sz w:val="28"/>
          <w:szCs w:val="28"/>
        </w:rPr>
        <w:t>ательство «Детство-пресс», 2012</w:t>
      </w:r>
      <w:r w:rsidRPr="000745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5E9" w:rsidRPr="000745E9" w:rsidRDefault="000745E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5E9">
        <w:rPr>
          <w:rFonts w:ascii="Times New Roman" w:hAnsi="Times New Roman" w:cs="Times New Roman"/>
          <w:sz w:val="28"/>
          <w:szCs w:val="28"/>
        </w:rPr>
        <w:t xml:space="preserve">2. Зайцев В.С. Современные педагогические технологии: учебное пособие. – В 2-х книгах. – Книга </w:t>
      </w:r>
      <w:r w:rsidR="00C46190">
        <w:rPr>
          <w:rFonts w:ascii="Times New Roman" w:hAnsi="Times New Roman" w:cs="Times New Roman"/>
          <w:sz w:val="28"/>
          <w:szCs w:val="28"/>
        </w:rPr>
        <w:t>2. Челябинск, ЧГПУ, 2012</w:t>
      </w:r>
      <w:r w:rsidRPr="000745E9">
        <w:rPr>
          <w:rFonts w:ascii="Times New Roman" w:hAnsi="Times New Roman" w:cs="Times New Roman"/>
          <w:sz w:val="28"/>
          <w:szCs w:val="28"/>
        </w:rPr>
        <w:t>.</w:t>
      </w:r>
    </w:p>
    <w:p w:rsidR="000745E9" w:rsidRPr="000745E9" w:rsidRDefault="000745E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5E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745E9">
        <w:rPr>
          <w:rFonts w:ascii="Times New Roman" w:hAnsi="Times New Roman" w:cs="Times New Roman"/>
          <w:sz w:val="28"/>
          <w:szCs w:val="28"/>
        </w:rPr>
        <w:t>Сыпченко</w:t>
      </w:r>
      <w:proofErr w:type="spellEnd"/>
      <w:r w:rsidRPr="000745E9">
        <w:rPr>
          <w:rFonts w:ascii="Times New Roman" w:hAnsi="Times New Roman" w:cs="Times New Roman"/>
          <w:sz w:val="28"/>
          <w:szCs w:val="28"/>
        </w:rPr>
        <w:t xml:space="preserve"> Е.А., Инновационные педагогические технологии. Метод проектов в ДОУ, - СПб</w:t>
      </w:r>
      <w:proofErr w:type="gramStart"/>
      <w:r w:rsidRPr="000745E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745E9">
        <w:rPr>
          <w:rFonts w:ascii="Times New Roman" w:hAnsi="Times New Roman" w:cs="Times New Roman"/>
          <w:sz w:val="28"/>
          <w:szCs w:val="28"/>
        </w:rPr>
        <w:t>ООО «Изд</w:t>
      </w:r>
      <w:r w:rsidR="00C46190">
        <w:rPr>
          <w:rFonts w:ascii="Times New Roman" w:hAnsi="Times New Roman" w:cs="Times New Roman"/>
          <w:sz w:val="28"/>
          <w:szCs w:val="28"/>
        </w:rPr>
        <w:t>ательство «Детство-пресс», 2013</w:t>
      </w:r>
      <w:r w:rsidRPr="000745E9">
        <w:rPr>
          <w:rFonts w:ascii="Times New Roman" w:hAnsi="Times New Roman" w:cs="Times New Roman"/>
          <w:sz w:val="28"/>
          <w:szCs w:val="28"/>
        </w:rPr>
        <w:t>.</w:t>
      </w:r>
    </w:p>
    <w:p w:rsidR="000745E9" w:rsidRDefault="000745E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5E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745E9">
        <w:rPr>
          <w:rFonts w:ascii="Times New Roman" w:hAnsi="Times New Roman" w:cs="Times New Roman"/>
          <w:sz w:val="28"/>
          <w:szCs w:val="28"/>
        </w:rPr>
        <w:t>Яфаева</w:t>
      </w:r>
      <w:proofErr w:type="spellEnd"/>
      <w:r w:rsidRPr="000745E9">
        <w:rPr>
          <w:rFonts w:ascii="Times New Roman" w:hAnsi="Times New Roman" w:cs="Times New Roman"/>
          <w:sz w:val="28"/>
          <w:szCs w:val="28"/>
        </w:rPr>
        <w:t xml:space="preserve"> В.Г. Развитие интеллектуальных способностей старших дошкольников: Программ – р</w:t>
      </w:r>
      <w:r w:rsidR="00C46190">
        <w:rPr>
          <w:rFonts w:ascii="Times New Roman" w:hAnsi="Times New Roman" w:cs="Times New Roman"/>
          <w:sz w:val="28"/>
          <w:szCs w:val="28"/>
        </w:rPr>
        <w:t>уководство. Уфа: БИРО</w:t>
      </w:r>
      <w:r w:rsidRPr="000745E9">
        <w:rPr>
          <w:rFonts w:ascii="Times New Roman" w:hAnsi="Times New Roman" w:cs="Times New Roman"/>
          <w:sz w:val="28"/>
          <w:szCs w:val="28"/>
        </w:rPr>
        <w:t>.</w:t>
      </w:r>
    </w:p>
    <w:p w:rsidR="00F7707F" w:rsidRDefault="00F770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Особенности развития мыслительных операций детей старшего дошкольного возраста. – Культура и образование. 2014. № 11</w:t>
      </w:r>
      <w:r w:rsidR="00C46190">
        <w:rPr>
          <w:rFonts w:ascii="Times New Roman" w:hAnsi="Times New Roman" w:cs="Times New Roman"/>
          <w:sz w:val="28"/>
          <w:szCs w:val="28"/>
        </w:rPr>
        <w:t>.</w:t>
      </w:r>
    </w:p>
    <w:p w:rsidR="00F7707F" w:rsidRDefault="00F770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Маркова А.К. Диагностика и коррекция умственного развития в школьном и дошкольном возрасте. Петрозаводск, 2012</w:t>
      </w:r>
      <w:r w:rsidR="00C46190">
        <w:rPr>
          <w:rFonts w:ascii="Times New Roman" w:hAnsi="Times New Roman" w:cs="Times New Roman"/>
          <w:sz w:val="28"/>
          <w:szCs w:val="28"/>
        </w:rPr>
        <w:t>.</w:t>
      </w:r>
    </w:p>
    <w:p w:rsidR="00F7707F" w:rsidRDefault="00F770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Москвина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педагогические основы проблемы развития мышления у детей старшего дошкольного возраста. Дошкольное воспитание. 2015. </w:t>
      </w:r>
    </w:p>
    <w:p w:rsidR="00F7707F" w:rsidRDefault="00F770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Рубинштейн С.Л. О мышлении и путях его исследования. М.: Академия, 2013 -329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6AA9" w:rsidRDefault="00E36AA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AA9" w:rsidRDefault="00E36AA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AA9" w:rsidRDefault="00E36AA9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0A3" w:rsidRDefault="006420A3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0A3" w:rsidRDefault="006420A3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190" w:rsidRDefault="00C46190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7F" w:rsidRDefault="00307F7F" w:rsidP="00074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AA9" w:rsidRDefault="00C46190" w:rsidP="00251D2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36AA9" w:rsidRDefault="00E36AA9" w:rsidP="00E36A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0E9B">
        <w:rPr>
          <w:rFonts w:ascii="Times New Roman" w:hAnsi="Times New Roman" w:cs="Times New Roman"/>
          <w:sz w:val="28"/>
          <w:szCs w:val="28"/>
        </w:rPr>
        <w:t>РОССЕНГ</w:t>
      </w:r>
      <w:r w:rsidRPr="00C90570">
        <w:rPr>
          <w:rFonts w:ascii="Times New Roman" w:hAnsi="Times New Roman" w:cs="Times New Roman"/>
          <w:sz w:val="28"/>
          <w:szCs w:val="28"/>
        </w:rPr>
        <w:t xml:space="preserve"> «О</w:t>
      </w:r>
      <w:r w:rsidR="00810E9B">
        <w:rPr>
          <w:rFonts w:ascii="Times New Roman" w:hAnsi="Times New Roman" w:cs="Times New Roman"/>
          <w:sz w:val="28"/>
          <w:szCs w:val="28"/>
        </w:rPr>
        <w:t>СЕНЬ</w:t>
      </w:r>
      <w:r w:rsidRPr="00C9057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302B3" w:rsidRDefault="00A302B3" w:rsidP="00E36A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810E9B">
        <w:rPr>
          <w:rFonts w:ascii="Times New Roman" w:hAnsi="Times New Roman" w:cs="Times New Roman"/>
          <w:sz w:val="28"/>
          <w:szCs w:val="28"/>
        </w:rPr>
        <w:t xml:space="preserve"> </w:t>
      </w:r>
      <w:r w:rsidR="00251D2B">
        <w:rPr>
          <w:rFonts w:ascii="Times New Roman" w:hAnsi="Times New Roman" w:cs="Times New Roman"/>
          <w:sz w:val="28"/>
          <w:szCs w:val="28"/>
        </w:rPr>
        <w:t>ф</w:t>
      </w:r>
      <w:r w:rsidRPr="00251D2B">
        <w:rPr>
          <w:rFonts w:ascii="Times New Roman" w:hAnsi="Times New Roman" w:cs="Times New Roman"/>
          <w:sz w:val="28"/>
          <w:szCs w:val="28"/>
        </w:rPr>
        <w:t>ормировать умения детей анализировать, вычленять части, объединять в пары; упражнять детей в умении выделять и называть предметы, их признаки, состояния, действия.</w:t>
      </w:r>
    </w:p>
    <w:tbl>
      <w:tblPr>
        <w:tblStyle w:val="aa"/>
        <w:tblW w:w="0" w:type="auto"/>
        <w:tblLook w:val="04A0"/>
      </w:tblPr>
      <w:tblGrid>
        <w:gridCol w:w="3956"/>
        <w:gridCol w:w="1659"/>
        <w:gridCol w:w="3955"/>
      </w:tblGrid>
      <w:tr w:rsidR="00E36AA9" w:rsidTr="00B63E42">
        <w:tc>
          <w:tcPr>
            <w:tcW w:w="4928" w:type="dxa"/>
          </w:tcPr>
          <w:p w:rsidR="00E36AA9" w:rsidRDefault="00E36AA9" w:rsidP="00B63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2552700"/>
                  <wp:effectExtent l="0" t="0" r="9525" b="0"/>
                  <wp:docPr id="1" name="Рисунок 1" descr="https://static5.depositphotos.com/1005929/392/v/950/depositphotos_3926288-stock-illustration-sun-rain-cloud-ic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5.depositphotos.com/1005929/392/v/950/depositphotos_3926288-stock-illustration-sun-rain-cloud-icon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82" r="4059" b="3041"/>
                          <a:stretch/>
                        </pic:blipFill>
                        <pic:spPr bwMode="auto">
                          <a:xfrm>
                            <a:off x="0" y="0"/>
                            <a:ext cx="25812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Merge w:val="restart"/>
          </w:tcPr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A9" w:rsidRPr="00A046BE" w:rsidRDefault="00E36AA9" w:rsidP="00B63E42">
            <w:pPr>
              <w:jc w:val="center"/>
              <w:rPr>
                <w:rFonts w:ascii="Times New Roman" w:hAnsi="Times New Roman" w:cs="Times New Roman"/>
                <w:sz w:val="360"/>
                <w:szCs w:val="360"/>
              </w:rPr>
            </w:pPr>
            <w:r w:rsidRPr="00A046BE">
              <w:rPr>
                <w:rFonts w:ascii="Times New Roman" w:hAnsi="Times New Roman" w:cs="Times New Roman"/>
                <w:color w:val="7030A0"/>
                <w:sz w:val="360"/>
                <w:szCs w:val="360"/>
              </w:rPr>
              <w:t>?</w:t>
            </w:r>
          </w:p>
        </w:tc>
        <w:tc>
          <w:tcPr>
            <w:tcW w:w="4929" w:type="dxa"/>
          </w:tcPr>
          <w:p w:rsidR="00E36AA9" w:rsidRDefault="00E36AA9" w:rsidP="00B63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552700"/>
                  <wp:effectExtent l="0" t="0" r="9525" b="0"/>
                  <wp:docPr id="2" name="Рисунок 2" descr="http://st2.depositphotos.com/2747043/8057/v/450/depositphotos_80573822-Happy-family-under-umbrell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2.depositphotos.com/2747043/8057/v/450/depositphotos_80573822-Happy-family-under-umbrell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A9" w:rsidTr="00474CDE">
        <w:trPr>
          <w:trHeight w:val="3689"/>
        </w:trPr>
        <w:tc>
          <w:tcPr>
            <w:tcW w:w="4928" w:type="dxa"/>
          </w:tcPr>
          <w:p w:rsidR="00E36AA9" w:rsidRDefault="00E36AA9" w:rsidP="00B63E42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562225"/>
                  <wp:effectExtent l="0" t="0" r="9525" b="9525"/>
                  <wp:docPr id="3" name="Рисунок 3" descr="https://ds04.infourok.ru/uploads/ex/0abc/0006e88b-a6395b18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abc/0006e88b-a6395b18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Merge/>
          </w:tcPr>
          <w:p w:rsidR="00E36AA9" w:rsidRDefault="00E36AA9" w:rsidP="00B63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E36AA9" w:rsidRDefault="00E36AA9" w:rsidP="00B63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562225"/>
                  <wp:effectExtent l="0" t="0" r="0" b="9525"/>
                  <wp:docPr id="4" name="Рисунок 4" descr="http://dreempics.com/uploads/posts/2016-06/1465144456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reempics.com/uploads/posts/2016-06/1465144456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CDE" w:rsidRDefault="001D1D89" w:rsidP="0047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способом</w:t>
      </w:r>
      <w:r w:rsidR="00251D2B">
        <w:rPr>
          <w:rFonts w:ascii="Times New Roman" w:hAnsi="Times New Roman" w:cs="Times New Roman"/>
          <w:sz w:val="28"/>
          <w:szCs w:val="28"/>
        </w:rPr>
        <w:t xml:space="preserve"> «улитка</w:t>
      </w:r>
      <w:r w:rsidR="00A302B3">
        <w:rPr>
          <w:rFonts w:ascii="Times New Roman" w:hAnsi="Times New Roman" w:cs="Times New Roman"/>
          <w:sz w:val="28"/>
          <w:szCs w:val="28"/>
        </w:rPr>
        <w:t>».</w:t>
      </w:r>
    </w:p>
    <w:p w:rsidR="00251D2B" w:rsidRDefault="00E36AA9" w:rsidP="00474CDE">
      <w:pPr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>Педагог предлагает детям отгадать время года и объяснить свое решение.</w:t>
      </w:r>
    </w:p>
    <w:p w:rsidR="00E36AA9" w:rsidRDefault="00251D2B" w:rsidP="0047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1-2 - </w:t>
      </w:r>
      <w:r w:rsidR="00E36AA9" w:rsidRPr="00C90570">
        <w:rPr>
          <w:rFonts w:ascii="Times New Roman" w:hAnsi="Times New Roman" w:cs="Times New Roman"/>
          <w:sz w:val="28"/>
          <w:szCs w:val="28"/>
        </w:rPr>
        <w:t xml:space="preserve"> дождевые тучи </w:t>
      </w:r>
      <w:r w:rsidR="00474CDE">
        <w:rPr>
          <w:rFonts w:ascii="Times New Roman" w:hAnsi="Times New Roman" w:cs="Times New Roman"/>
          <w:sz w:val="28"/>
          <w:szCs w:val="28"/>
        </w:rPr>
        <w:t xml:space="preserve">закрывают солнышко – идет дождь. </w:t>
      </w:r>
    </w:p>
    <w:p w:rsidR="00474CDE" w:rsidRDefault="00E36AA9" w:rsidP="0047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2-3 – Люди </w:t>
      </w:r>
      <w:r w:rsidR="00474CDE">
        <w:rPr>
          <w:rFonts w:ascii="Times New Roman" w:hAnsi="Times New Roman" w:cs="Times New Roman"/>
          <w:sz w:val="28"/>
          <w:szCs w:val="28"/>
        </w:rPr>
        <w:t>гуляют</w:t>
      </w:r>
      <w:r>
        <w:rPr>
          <w:rFonts w:ascii="Times New Roman" w:hAnsi="Times New Roman" w:cs="Times New Roman"/>
          <w:sz w:val="28"/>
          <w:szCs w:val="28"/>
        </w:rPr>
        <w:t xml:space="preserve"> с зонтами</w:t>
      </w:r>
      <w:r w:rsidR="00474CDE">
        <w:rPr>
          <w:rFonts w:ascii="Times New Roman" w:hAnsi="Times New Roman" w:cs="Times New Roman"/>
          <w:sz w:val="28"/>
          <w:szCs w:val="28"/>
        </w:rPr>
        <w:t xml:space="preserve"> в парке или лесу.</w:t>
      </w:r>
    </w:p>
    <w:p w:rsidR="00E36AA9" w:rsidRDefault="00474CDE" w:rsidP="00474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З-4 – в лесу растут грибы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E36AA9" w:rsidRPr="00C9057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E36AA9" w:rsidRPr="00C90570">
        <w:rPr>
          <w:rFonts w:ascii="Times New Roman" w:hAnsi="Times New Roman" w:cs="Times New Roman"/>
          <w:sz w:val="28"/>
          <w:szCs w:val="28"/>
        </w:rPr>
        <w:t>юди собирают грибы в лесу.</w:t>
      </w:r>
    </w:p>
    <w:p w:rsidR="00251D2B" w:rsidRDefault="00E36AA9" w:rsidP="00251D2B">
      <w:pPr>
        <w:jc w:val="both"/>
        <w:rPr>
          <w:rFonts w:ascii="Times New Roman" w:hAnsi="Times New Roman" w:cs="Times New Roman"/>
          <w:sz w:val="28"/>
          <w:szCs w:val="28"/>
        </w:rPr>
      </w:pPr>
      <w:r w:rsidRPr="00C90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570">
        <w:rPr>
          <w:rFonts w:ascii="Times New Roman" w:hAnsi="Times New Roman" w:cs="Times New Roman"/>
          <w:sz w:val="28"/>
          <w:szCs w:val="28"/>
        </w:rPr>
        <w:t>Решение</w:t>
      </w:r>
      <w:r w:rsidR="00251D2B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="00251D2B">
        <w:rPr>
          <w:rFonts w:ascii="Times New Roman" w:hAnsi="Times New Roman" w:cs="Times New Roman"/>
          <w:sz w:val="28"/>
          <w:szCs w:val="28"/>
        </w:rPr>
        <w:t>: время года – осень.</w:t>
      </w:r>
    </w:p>
    <w:p w:rsidR="00C41E62" w:rsidRDefault="00C41E62" w:rsidP="00251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10E9B">
        <w:rPr>
          <w:rFonts w:ascii="Times New Roman" w:hAnsi="Times New Roman" w:cs="Times New Roman"/>
          <w:sz w:val="28"/>
          <w:szCs w:val="28"/>
        </w:rPr>
        <w:t>РОССЕН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10E9B">
        <w:rPr>
          <w:rFonts w:ascii="Times New Roman" w:hAnsi="Times New Roman" w:cs="Times New Roman"/>
          <w:sz w:val="28"/>
          <w:szCs w:val="28"/>
        </w:rPr>
        <w:t>ДРУЗЬЯ СПОРТА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02B3" w:rsidRDefault="00A302B3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251D2B" w:rsidRPr="00251D2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51D2B" w:rsidRPr="00251D2B">
        <w:rPr>
          <w:rFonts w:ascii="Times New Roman" w:hAnsi="Times New Roman" w:cs="Times New Roman"/>
          <w:sz w:val="28"/>
          <w:szCs w:val="28"/>
        </w:rPr>
        <w:t>пражнять</w:t>
      </w:r>
      <w:proofErr w:type="spellEnd"/>
      <w:r w:rsidR="00251D2B" w:rsidRPr="00251D2B">
        <w:rPr>
          <w:rFonts w:ascii="Times New Roman" w:hAnsi="Times New Roman" w:cs="Times New Roman"/>
          <w:sz w:val="28"/>
          <w:szCs w:val="28"/>
        </w:rPr>
        <w:t xml:space="preserve"> детей в умении выделять и называть предметы, их признаки, состояния, действия.</w:t>
      </w:r>
    </w:p>
    <w:tbl>
      <w:tblPr>
        <w:tblStyle w:val="aa"/>
        <w:tblW w:w="10030" w:type="dxa"/>
        <w:tblLayout w:type="fixed"/>
        <w:tblLook w:val="04A0"/>
      </w:tblPr>
      <w:tblGrid>
        <w:gridCol w:w="2943"/>
        <w:gridCol w:w="3543"/>
        <w:gridCol w:w="3544"/>
      </w:tblGrid>
      <w:tr w:rsidR="001C0062" w:rsidTr="001C0062">
        <w:tc>
          <w:tcPr>
            <w:tcW w:w="2943" w:type="dxa"/>
          </w:tcPr>
          <w:p w:rsidR="001C0062" w:rsidRPr="00AC72B0" w:rsidRDefault="001C0062" w:rsidP="00B63E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1847850"/>
                  <wp:effectExtent l="0" t="0" r="0" b="0"/>
                  <wp:docPr id="15" name="Рисунок 15" descr="http://static9.depositphotos.com/1000128/1131/i/950/depositphotos_11315818-stock-photo-green-striped-football-field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tic9.depositphotos.com/1000128/1131/i/950/depositphotos_11315818-stock-photo-green-striped-football-field-wi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197" b="39879"/>
                          <a:stretch/>
                        </pic:blipFill>
                        <pic:spPr bwMode="auto">
                          <a:xfrm>
                            <a:off x="0" y="0"/>
                            <a:ext cx="30194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847850"/>
                  <wp:effectExtent l="0" t="0" r="0" b="0"/>
                  <wp:docPr id="16" name="Рисунок 16" descr="http://img1.liveinternet.ru/images/attach/c/3/122/437/12243754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1.liveinternet.ru/images/attach/c/3/122/437/12243754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847850"/>
                  <wp:effectExtent l="0" t="0" r="0" b="0"/>
                  <wp:docPr id="17" name="Рисунок 17" descr="https://www.motto.net.ua/old_site/img/water/1215344023_576174657220616E642044726F70732031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motto.net.ua/old_site/img/water/1215344023_576174657220616E642044726F70732031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49" cy="18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62" w:rsidTr="001C0062">
        <w:tc>
          <w:tcPr>
            <w:tcW w:w="2943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771650"/>
                  <wp:effectExtent l="0" t="0" r="0" b="0"/>
                  <wp:docPr id="18" name="Рисунок 18" descr="http://images.gofreedownload.net/2/title-illustration-4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.gofreedownload.net/2/title-illustration-4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771650"/>
                  <wp:effectExtent l="0" t="0" r="0" b="0"/>
                  <wp:docPr id="19" name="Рисунок 19" descr="http://arhivurokov.ru/multiurok/3/7/6/3769c4c1b0e7eca980e236b494b8de2b95ead31b/kartotieka-podvizhnykh-ighr-dlia-dietiei-podghotov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hivurokov.ru/multiurok/3/7/6/3769c4c1b0e7eca980e236b494b8de2b95ead31b/kartotieka-podvizhnykh-ighr-dlia-dietiei-podghotov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C0062" w:rsidRDefault="001C0062" w:rsidP="00B63E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771650"/>
                  <wp:effectExtent l="0" t="0" r="0" b="0"/>
                  <wp:docPr id="20" name="Рисунок 20" descr="http://static4.comicvine.com/uploads/original/15/150358/2951268-8663976839.6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atic4.comicvine.com/uploads/original/15/150358/2951268-8663976839.6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62" w:rsidTr="001C0062">
        <w:tc>
          <w:tcPr>
            <w:tcW w:w="2943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04975"/>
                  <wp:effectExtent l="0" t="0" r="0" b="0"/>
                  <wp:docPr id="21" name="Рисунок 21" descr="http://msk.doski.ru/i/15/94/1159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sk.doski.ru/i/15/94/1159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704975"/>
                  <wp:effectExtent l="0" t="0" r="0" b="0"/>
                  <wp:docPr id="22" name="Рисунок 22" descr="http://cdn.fishki.net/upload/post/2017/09/12/2378833/ee89757c2bff26afc328133424b945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dn.fishki.net/upload/post/2017/09/12/2378833/ee89757c2bff26afc328133424b945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C0062" w:rsidRDefault="001C0062" w:rsidP="00B63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704975"/>
                  <wp:effectExtent l="0" t="0" r="0" b="0"/>
                  <wp:docPr id="23" name="Рисунок 23" descr="http://funtale.ru/wp-content/uploads/2016/02/160217-Pensione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untale.ru/wp-content/uploads/2016/02/160217-Pensione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D6F" w:rsidRPr="00251D2B" w:rsidRDefault="001C00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 xml:space="preserve">Читать </w:t>
      </w:r>
      <w:r w:rsidR="001D1D89">
        <w:rPr>
          <w:rFonts w:ascii="Times New Roman" w:hAnsi="Times New Roman" w:cs="Times New Roman"/>
          <w:sz w:val="28"/>
          <w:szCs w:val="28"/>
        </w:rPr>
        <w:t>способом</w:t>
      </w:r>
      <w:r w:rsidR="00251D2B">
        <w:rPr>
          <w:rFonts w:ascii="Times New Roman" w:hAnsi="Times New Roman" w:cs="Times New Roman"/>
          <w:sz w:val="28"/>
          <w:szCs w:val="28"/>
        </w:rPr>
        <w:t xml:space="preserve"> «улитка</w:t>
      </w:r>
      <w:r w:rsidR="00D35515" w:rsidRPr="00251D2B">
        <w:rPr>
          <w:rFonts w:ascii="Times New Roman" w:hAnsi="Times New Roman" w:cs="Times New Roman"/>
          <w:sz w:val="28"/>
          <w:szCs w:val="28"/>
        </w:rPr>
        <w:t>»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1-2  - трава зеленая, как  арбуз, а он еще и круглый, как мяч.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2-3 – мячом можно играть в воде.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3-6 – в воде можно поставить ворот</w:t>
      </w:r>
      <w:proofErr w:type="gramStart"/>
      <w:r w:rsidRPr="00251D2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251D2B">
        <w:rPr>
          <w:rFonts w:ascii="Times New Roman" w:hAnsi="Times New Roman" w:cs="Times New Roman"/>
          <w:sz w:val="28"/>
          <w:szCs w:val="28"/>
        </w:rPr>
        <w:t>водное поло).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6-9 – у бабушки в руках клюка (клюшка), ворота есть в хоккее.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9-8 – в хоккей играют на льду.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lastRenderedPageBreak/>
        <w:t xml:space="preserve">8-7 – лед бывает зимой, </w:t>
      </w:r>
      <w:r w:rsidR="00251D2B">
        <w:rPr>
          <w:rFonts w:ascii="Times New Roman" w:hAnsi="Times New Roman" w:cs="Times New Roman"/>
          <w:sz w:val="28"/>
          <w:szCs w:val="28"/>
        </w:rPr>
        <w:t>бывает зимой и снег</w:t>
      </w:r>
      <w:r w:rsidRPr="00251D2B">
        <w:rPr>
          <w:rFonts w:ascii="Times New Roman" w:hAnsi="Times New Roman" w:cs="Times New Roman"/>
          <w:sz w:val="28"/>
          <w:szCs w:val="28"/>
        </w:rPr>
        <w:t xml:space="preserve"> (зимой можно скатыватьс</w:t>
      </w:r>
      <w:r w:rsidR="00251D2B">
        <w:rPr>
          <w:rFonts w:ascii="Times New Roman" w:hAnsi="Times New Roman" w:cs="Times New Roman"/>
          <w:sz w:val="28"/>
          <w:szCs w:val="28"/>
        </w:rPr>
        <w:t>я с горки на санях, лыжах, сноу</w:t>
      </w:r>
      <w:r w:rsidRPr="00251D2B">
        <w:rPr>
          <w:rFonts w:ascii="Times New Roman" w:hAnsi="Times New Roman" w:cs="Times New Roman"/>
          <w:sz w:val="28"/>
          <w:szCs w:val="28"/>
        </w:rPr>
        <w:t>бордах).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7-4 –  на соревнованиях можно занимать призовые места.</w:t>
      </w:r>
    </w:p>
    <w:p w:rsidR="00187D6F" w:rsidRPr="00251D2B" w:rsidRDefault="00187D6F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2B">
        <w:rPr>
          <w:rFonts w:ascii="Times New Roman" w:hAnsi="Times New Roman" w:cs="Times New Roman"/>
          <w:sz w:val="28"/>
          <w:szCs w:val="28"/>
        </w:rPr>
        <w:t>4-1 – мы друзья спорта.</w:t>
      </w:r>
    </w:p>
    <w:p w:rsidR="00C41E62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2B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5E9" w:rsidRDefault="00474CDE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10E9B">
        <w:rPr>
          <w:rFonts w:ascii="Times New Roman" w:hAnsi="Times New Roman" w:cs="Times New Roman"/>
          <w:sz w:val="28"/>
          <w:szCs w:val="28"/>
        </w:rPr>
        <w:t>РОССЕНГ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10E9B">
        <w:rPr>
          <w:rFonts w:ascii="Times New Roman" w:hAnsi="Times New Roman" w:cs="Times New Roman"/>
          <w:sz w:val="28"/>
          <w:szCs w:val="28"/>
        </w:rPr>
        <w:t>СКОРО В ШКОЛУ</w:t>
      </w:r>
      <w:r w:rsidR="00DA1C1D">
        <w:rPr>
          <w:rFonts w:ascii="Times New Roman" w:hAnsi="Times New Roman" w:cs="Times New Roman"/>
          <w:sz w:val="28"/>
          <w:szCs w:val="28"/>
        </w:rPr>
        <w:t>»</w:t>
      </w:r>
    </w:p>
    <w:p w:rsidR="00DA1C1D" w:rsidRDefault="00251D2B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251D2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51D2B">
        <w:rPr>
          <w:rFonts w:ascii="Times New Roman" w:hAnsi="Times New Roman" w:cs="Times New Roman"/>
          <w:sz w:val="28"/>
          <w:szCs w:val="28"/>
        </w:rPr>
        <w:t>асширять</w:t>
      </w:r>
      <w:proofErr w:type="spellEnd"/>
      <w:r w:rsidRPr="00251D2B">
        <w:rPr>
          <w:rFonts w:ascii="Times New Roman" w:hAnsi="Times New Roman" w:cs="Times New Roman"/>
          <w:sz w:val="28"/>
          <w:szCs w:val="28"/>
        </w:rPr>
        <w:t xml:space="preserve"> представлений детей о роли школы в жизни людей, о том, что школа открывает человеку окно в удивительный мир знаний; развивать образное мышление</w:t>
      </w:r>
    </w:p>
    <w:p w:rsidR="00251D2B" w:rsidRDefault="00DA1C1D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6725" cy="2800350"/>
            <wp:effectExtent l="0" t="0" r="0" b="0"/>
            <wp:docPr id="5" name="Рисунок 5" descr="Картинки по запросу кроссен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оссенс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4" t="19792" r="17500" b="18959"/>
                    <a:stretch/>
                  </pic:blipFill>
                  <pic:spPr bwMode="auto">
                    <a:xfrm>
                      <a:off x="0" y="0"/>
                      <a:ext cx="42767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1C1D" w:rsidRDefault="001D1D89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способом «к центру</w:t>
      </w:r>
      <w:r w:rsidR="00DA1C1D">
        <w:rPr>
          <w:rFonts w:ascii="Times New Roman" w:hAnsi="Times New Roman" w:cs="Times New Roman"/>
          <w:sz w:val="28"/>
          <w:szCs w:val="28"/>
        </w:rPr>
        <w:t>»</w:t>
      </w:r>
    </w:p>
    <w:p w:rsidR="00DA1C1D" w:rsidRDefault="00DA1C1D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вводит детей в тему НОД.</w:t>
      </w:r>
    </w:p>
    <w:p w:rsidR="00DA1C1D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A1C1D">
        <w:rPr>
          <w:rFonts w:ascii="Times New Roman" w:hAnsi="Times New Roman" w:cs="Times New Roman"/>
          <w:sz w:val="28"/>
          <w:szCs w:val="28"/>
        </w:rPr>
        <w:t>-1 – в школе звенит колокольчик-звонок</w:t>
      </w:r>
    </w:p>
    <w:p w:rsidR="00DA1C1D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A1C1D">
        <w:rPr>
          <w:rFonts w:ascii="Times New Roman" w:hAnsi="Times New Roman" w:cs="Times New Roman"/>
          <w:sz w:val="28"/>
          <w:szCs w:val="28"/>
        </w:rPr>
        <w:t>-2 – в школе дают учебники</w:t>
      </w:r>
    </w:p>
    <w:p w:rsidR="00DA1C1D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A1C1D">
        <w:rPr>
          <w:rFonts w:ascii="Times New Roman" w:hAnsi="Times New Roman" w:cs="Times New Roman"/>
          <w:sz w:val="28"/>
          <w:szCs w:val="28"/>
        </w:rPr>
        <w:t>-3 – дети в</w:t>
      </w:r>
      <w:r>
        <w:rPr>
          <w:rFonts w:ascii="Times New Roman" w:hAnsi="Times New Roman" w:cs="Times New Roman"/>
          <w:sz w:val="28"/>
          <w:szCs w:val="28"/>
        </w:rPr>
        <w:t xml:space="preserve"> школе пишут в тетрадях</w:t>
      </w:r>
    </w:p>
    <w:p w:rsidR="00C41E62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9-4 – в школе ставят оценки в дневник</w:t>
      </w:r>
    </w:p>
    <w:p w:rsidR="00C41E62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9-5 – в школу дети ходят с рюкзаками </w:t>
      </w:r>
    </w:p>
    <w:p w:rsidR="00C41E62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9-6 – в школе учатся ученики</w:t>
      </w:r>
    </w:p>
    <w:p w:rsidR="00C41E62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– учеников в школе учат учителя</w:t>
      </w:r>
    </w:p>
    <w:p w:rsidR="00C41E62" w:rsidRPr="001A3646" w:rsidRDefault="00C41E62" w:rsidP="001A3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9-8 – после окончания школы выдают аттестат</w:t>
      </w:r>
    </w:p>
    <w:sectPr w:rsidR="00C41E62" w:rsidRPr="001A3646" w:rsidSect="00831908">
      <w:footerReference w:type="first" r:id="rId26"/>
      <w:pgSz w:w="11906" w:h="16838" w:code="9"/>
      <w:pgMar w:top="1134" w:right="851" w:bottom="1134" w:left="1701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7E3" w:rsidRDefault="005827E3" w:rsidP="00F327E0">
      <w:pPr>
        <w:spacing w:after="0" w:line="240" w:lineRule="auto"/>
      </w:pPr>
      <w:r>
        <w:separator/>
      </w:r>
    </w:p>
  </w:endnote>
  <w:endnote w:type="continuationSeparator" w:id="0">
    <w:p w:rsidR="005827E3" w:rsidRDefault="005827E3" w:rsidP="00F32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908" w:rsidRDefault="0083190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7E3" w:rsidRDefault="005827E3" w:rsidP="00F327E0">
      <w:pPr>
        <w:spacing w:after="0" w:line="240" w:lineRule="auto"/>
      </w:pPr>
      <w:r>
        <w:separator/>
      </w:r>
    </w:p>
  </w:footnote>
  <w:footnote w:type="continuationSeparator" w:id="0">
    <w:p w:rsidR="005827E3" w:rsidRDefault="005827E3" w:rsidP="00F32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076A"/>
    <w:multiLevelType w:val="hybridMultilevel"/>
    <w:tmpl w:val="F716D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04D49"/>
    <w:multiLevelType w:val="hybridMultilevel"/>
    <w:tmpl w:val="C09A5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D4959"/>
    <w:multiLevelType w:val="hybridMultilevel"/>
    <w:tmpl w:val="542204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104"/>
    <w:rsid w:val="000109B3"/>
    <w:rsid w:val="000620A3"/>
    <w:rsid w:val="000745E9"/>
    <w:rsid w:val="000B1C8F"/>
    <w:rsid w:val="000C4007"/>
    <w:rsid w:val="000E3271"/>
    <w:rsid w:val="000E4104"/>
    <w:rsid w:val="001402D8"/>
    <w:rsid w:val="00151403"/>
    <w:rsid w:val="00187D6F"/>
    <w:rsid w:val="001A3646"/>
    <w:rsid w:val="001C0062"/>
    <w:rsid w:val="001D1D89"/>
    <w:rsid w:val="0020464B"/>
    <w:rsid w:val="00216AEE"/>
    <w:rsid w:val="00251D2B"/>
    <w:rsid w:val="00270A0B"/>
    <w:rsid w:val="0028112A"/>
    <w:rsid w:val="002960AE"/>
    <w:rsid w:val="002B735D"/>
    <w:rsid w:val="002C734C"/>
    <w:rsid w:val="002D4E4D"/>
    <w:rsid w:val="00307F7F"/>
    <w:rsid w:val="00327FA5"/>
    <w:rsid w:val="003C11B7"/>
    <w:rsid w:val="003D001F"/>
    <w:rsid w:val="003F54B6"/>
    <w:rsid w:val="00443280"/>
    <w:rsid w:val="00455363"/>
    <w:rsid w:val="00474CDE"/>
    <w:rsid w:val="004C50D5"/>
    <w:rsid w:val="00546B01"/>
    <w:rsid w:val="005827E3"/>
    <w:rsid w:val="006075C2"/>
    <w:rsid w:val="006420A3"/>
    <w:rsid w:val="00651B5C"/>
    <w:rsid w:val="00652314"/>
    <w:rsid w:val="00655441"/>
    <w:rsid w:val="007701DC"/>
    <w:rsid w:val="00772009"/>
    <w:rsid w:val="007817A0"/>
    <w:rsid w:val="007F74CA"/>
    <w:rsid w:val="00810E9B"/>
    <w:rsid w:val="008274B2"/>
    <w:rsid w:val="00831908"/>
    <w:rsid w:val="00861B07"/>
    <w:rsid w:val="008C20CF"/>
    <w:rsid w:val="008C75B5"/>
    <w:rsid w:val="00940BFB"/>
    <w:rsid w:val="009D4013"/>
    <w:rsid w:val="009D7A51"/>
    <w:rsid w:val="009E1357"/>
    <w:rsid w:val="00A302B3"/>
    <w:rsid w:val="00A3372E"/>
    <w:rsid w:val="00AC7F93"/>
    <w:rsid w:val="00AE1C89"/>
    <w:rsid w:val="00B06437"/>
    <w:rsid w:val="00B33532"/>
    <w:rsid w:val="00B339F8"/>
    <w:rsid w:val="00B930CD"/>
    <w:rsid w:val="00BF1EBA"/>
    <w:rsid w:val="00C41E62"/>
    <w:rsid w:val="00C46190"/>
    <w:rsid w:val="00C90570"/>
    <w:rsid w:val="00CA7443"/>
    <w:rsid w:val="00CE2FC0"/>
    <w:rsid w:val="00D35515"/>
    <w:rsid w:val="00D35FC1"/>
    <w:rsid w:val="00DA1C1D"/>
    <w:rsid w:val="00DC4FAC"/>
    <w:rsid w:val="00DD55A8"/>
    <w:rsid w:val="00E36AA9"/>
    <w:rsid w:val="00F327E0"/>
    <w:rsid w:val="00F42CA6"/>
    <w:rsid w:val="00F60316"/>
    <w:rsid w:val="00F7707F"/>
    <w:rsid w:val="00F86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9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C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2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27E0"/>
  </w:style>
  <w:style w:type="paragraph" w:styleId="a8">
    <w:name w:val="footer"/>
    <w:basedOn w:val="a"/>
    <w:link w:val="a9"/>
    <w:uiPriority w:val="99"/>
    <w:unhideWhenUsed/>
    <w:rsid w:val="00F32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27E0"/>
  </w:style>
  <w:style w:type="table" w:styleId="aa">
    <w:name w:val="Table Grid"/>
    <w:basedOn w:val="a1"/>
    <w:uiPriority w:val="59"/>
    <w:rsid w:val="00E36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uiPriority w:val="1"/>
    <w:qFormat/>
    <w:rsid w:val="00C46190"/>
    <w:pPr>
      <w:widowControl w:val="0"/>
      <w:autoSpaceDE w:val="0"/>
      <w:autoSpaceDN w:val="0"/>
      <w:spacing w:after="0" w:line="240" w:lineRule="auto"/>
      <w:ind w:left="502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b">
    <w:name w:val="No Spacing"/>
    <w:link w:val="ac"/>
    <w:uiPriority w:val="1"/>
    <w:qFormat/>
    <w:rsid w:val="00C4619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46190"/>
  </w:style>
  <w:style w:type="character" w:styleId="ad">
    <w:name w:val="Hyperlink"/>
    <w:unhideWhenUsed/>
    <w:rsid w:val="00C46190"/>
    <w:rPr>
      <w:color w:val="0000FF"/>
      <w:u w:val="single"/>
    </w:rPr>
  </w:style>
  <w:style w:type="paragraph" w:styleId="ae">
    <w:name w:val="Body Text"/>
    <w:basedOn w:val="a"/>
    <w:link w:val="af"/>
    <w:uiPriority w:val="1"/>
    <w:semiHidden/>
    <w:unhideWhenUsed/>
    <w:qFormat/>
    <w:rsid w:val="00307F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semiHidden/>
    <w:rsid w:val="00307F7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4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y27@bk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27kt.tvoysadi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302D3-03CE-469B-BD79-8E595789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3530</Words>
  <Characters>20123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pgorodilov333@gmail.com</cp:lastModifiedBy>
  <cp:revision>22</cp:revision>
  <cp:lastPrinted>2023-07-11T03:59:00Z</cp:lastPrinted>
  <dcterms:created xsi:type="dcterms:W3CDTF">2017-12-04T04:03:00Z</dcterms:created>
  <dcterms:modified xsi:type="dcterms:W3CDTF">2023-07-11T04:01:00Z</dcterms:modified>
</cp:coreProperties>
</file>