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27" w:rsidRDefault="00452C54" w:rsidP="00E72C2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52C54">
        <w:rPr>
          <w:rFonts w:ascii="Times New Roman" w:hAnsi="Times New Roman" w:cs="Times New Roman"/>
          <w:b/>
          <w:iCs/>
          <w:sz w:val="28"/>
          <w:szCs w:val="28"/>
        </w:rPr>
        <w:t>НРАВСТВЕННО – ПАТРИОТИЧЕСКОЕ ВОСПИТАНИЕ</w:t>
      </w:r>
      <w:r w:rsidR="00E72C2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452C54" w:rsidRPr="00452C54" w:rsidRDefault="00452C54" w:rsidP="00E72C27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52C54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C90332">
        <w:rPr>
          <w:rFonts w:ascii="Times New Roman" w:hAnsi="Times New Roman" w:cs="Times New Roman"/>
          <w:b/>
          <w:iCs/>
          <w:sz w:val="28"/>
          <w:szCs w:val="28"/>
        </w:rPr>
        <w:t>МА ДОУ № 32</w:t>
      </w:r>
    </w:p>
    <w:p w:rsidR="00452C54" w:rsidRPr="00452C54" w:rsidRDefault="00452C54" w:rsidP="00452C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52C54">
        <w:rPr>
          <w:rFonts w:ascii="Times New Roman" w:hAnsi="Times New Roman" w:cs="Times New Roman"/>
          <w:sz w:val="24"/>
          <w:szCs w:val="24"/>
        </w:rPr>
        <w:t>Н.Н.</w:t>
      </w:r>
      <w:r w:rsidR="00D96149">
        <w:rPr>
          <w:rFonts w:ascii="Times New Roman" w:hAnsi="Times New Roman" w:cs="Times New Roman"/>
          <w:sz w:val="24"/>
          <w:szCs w:val="24"/>
        </w:rPr>
        <w:t xml:space="preserve"> </w:t>
      </w:r>
      <w:r w:rsidRPr="00452C54">
        <w:rPr>
          <w:rFonts w:ascii="Times New Roman" w:hAnsi="Times New Roman" w:cs="Times New Roman"/>
          <w:sz w:val="24"/>
          <w:szCs w:val="24"/>
        </w:rPr>
        <w:t>Данишкина Надежда Николаевна,</w:t>
      </w:r>
    </w:p>
    <w:p w:rsidR="00452C54" w:rsidRPr="00452C54" w:rsidRDefault="00452C54" w:rsidP="00452C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52C54">
        <w:rPr>
          <w:rFonts w:ascii="Times New Roman" w:hAnsi="Times New Roman" w:cs="Times New Roman"/>
          <w:sz w:val="24"/>
          <w:szCs w:val="24"/>
        </w:rPr>
        <w:t xml:space="preserve"> старший воспитатель </w:t>
      </w:r>
    </w:p>
    <w:p w:rsidR="00452C54" w:rsidRPr="00E72C27" w:rsidRDefault="00452C54" w:rsidP="00E72C2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52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 ДОУ № 32 г. Краснотурьинск</w:t>
      </w:r>
    </w:p>
    <w:p w:rsidR="00452C54" w:rsidRPr="00452C54" w:rsidRDefault="00452C54" w:rsidP="00452C5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2C54">
        <w:rPr>
          <w:rFonts w:ascii="Times New Roman" w:hAnsi="Times New Roman" w:cs="Times New Roman"/>
          <w:i/>
          <w:sz w:val="24"/>
          <w:szCs w:val="24"/>
        </w:rPr>
        <w:t>Не спрашивай, </w:t>
      </w:r>
      <w:hyperlink r:id="rId5" w:history="1">
        <w:r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что</w:t>
        </w:r>
      </w:hyperlink>
      <w:r w:rsidRPr="00452C54">
        <w:rPr>
          <w:rFonts w:ascii="Times New Roman" w:hAnsi="Times New Roman" w:cs="Times New Roman"/>
          <w:i/>
          <w:sz w:val="24"/>
          <w:szCs w:val="24"/>
        </w:rPr>
        <w:t> </w:t>
      </w:r>
      <w:hyperlink r:id="rId6" w:history="1">
        <w:r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твоя</w:t>
        </w:r>
      </w:hyperlink>
      <w:r w:rsidRPr="00452C54">
        <w:rPr>
          <w:rFonts w:ascii="Times New Roman" w:hAnsi="Times New Roman" w:cs="Times New Roman"/>
          <w:i/>
          <w:sz w:val="24"/>
          <w:szCs w:val="24"/>
        </w:rPr>
        <w:t> Родина </w:t>
      </w:r>
    </w:p>
    <w:p w:rsidR="00452C54" w:rsidRPr="00452C54" w:rsidRDefault="00C86E3B" w:rsidP="00452C5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452C54"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может</w:t>
        </w:r>
      </w:hyperlink>
      <w:hyperlink r:id="rId8" w:history="1">
        <w:r w:rsidR="00452C54"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</w:hyperlink>
      <w:hyperlink r:id="rId9" w:history="1">
        <w:r w:rsidR="00452C54"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сделать</w:t>
        </w:r>
      </w:hyperlink>
      <w:r w:rsidR="00452C54" w:rsidRPr="00452C54">
        <w:rPr>
          <w:rFonts w:ascii="Times New Roman" w:hAnsi="Times New Roman" w:cs="Times New Roman"/>
          <w:i/>
          <w:sz w:val="24"/>
          <w:szCs w:val="24"/>
        </w:rPr>
        <w:t> </w:t>
      </w:r>
      <w:hyperlink r:id="rId10" w:history="1">
        <w:r w:rsidR="00452C54"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для</w:t>
        </w:r>
      </w:hyperlink>
      <w:r w:rsidR="00452C54" w:rsidRPr="00452C54">
        <w:rPr>
          <w:rFonts w:ascii="Times New Roman" w:hAnsi="Times New Roman" w:cs="Times New Roman"/>
          <w:i/>
          <w:sz w:val="24"/>
          <w:szCs w:val="24"/>
        </w:rPr>
        <w:t> </w:t>
      </w:r>
      <w:hyperlink r:id="rId11" w:history="1">
        <w:r w:rsidR="00452C54"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тебя</w:t>
        </w:r>
      </w:hyperlink>
      <w:r w:rsidR="00452C54" w:rsidRPr="00452C54">
        <w:rPr>
          <w:rFonts w:ascii="Times New Roman" w:hAnsi="Times New Roman" w:cs="Times New Roman"/>
          <w:i/>
          <w:sz w:val="24"/>
          <w:szCs w:val="24"/>
        </w:rPr>
        <w:t>, – спроси,</w:t>
      </w:r>
    </w:p>
    <w:p w:rsidR="00452C54" w:rsidRPr="00452C54" w:rsidRDefault="00452C54" w:rsidP="00452C54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2C54">
        <w:rPr>
          <w:rFonts w:ascii="Times New Roman" w:hAnsi="Times New Roman" w:cs="Times New Roman"/>
          <w:i/>
          <w:sz w:val="24"/>
          <w:szCs w:val="24"/>
        </w:rPr>
        <w:t> </w:t>
      </w:r>
      <w:hyperlink r:id="rId12" w:history="1">
        <w:r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что</w:t>
        </w:r>
      </w:hyperlink>
      <w:r w:rsidRPr="00452C54">
        <w:rPr>
          <w:rFonts w:ascii="Times New Roman" w:hAnsi="Times New Roman" w:cs="Times New Roman"/>
          <w:i/>
          <w:sz w:val="24"/>
          <w:szCs w:val="24"/>
        </w:rPr>
        <w:t> ты </w:t>
      </w:r>
      <w:hyperlink r:id="rId13" w:history="1">
        <w:r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можешь</w:t>
        </w:r>
      </w:hyperlink>
      <w:r w:rsidRPr="00452C54">
        <w:rPr>
          <w:rFonts w:ascii="Times New Roman" w:hAnsi="Times New Roman" w:cs="Times New Roman"/>
          <w:i/>
          <w:sz w:val="24"/>
          <w:szCs w:val="24"/>
        </w:rPr>
        <w:t> </w:t>
      </w:r>
      <w:hyperlink r:id="rId14" w:history="1">
        <w:r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сделать</w:t>
        </w:r>
      </w:hyperlink>
      <w:r w:rsidRPr="00452C54">
        <w:rPr>
          <w:rFonts w:ascii="Times New Roman" w:hAnsi="Times New Roman" w:cs="Times New Roman"/>
          <w:i/>
          <w:sz w:val="24"/>
          <w:szCs w:val="24"/>
        </w:rPr>
        <w:t> </w:t>
      </w:r>
      <w:hyperlink r:id="rId15" w:history="1">
        <w:r w:rsidRPr="00452C5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для</w:t>
        </w:r>
      </w:hyperlink>
      <w:r w:rsidRPr="00452C54">
        <w:rPr>
          <w:rFonts w:ascii="Times New Roman" w:hAnsi="Times New Roman" w:cs="Times New Roman"/>
          <w:i/>
          <w:sz w:val="24"/>
          <w:szCs w:val="24"/>
        </w:rPr>
        <w:t> своей Родины.</w:t>
      </w:r>
      <w:r w:rsidRPr="00452C54">
        <w:rPr>
          <w:rFonts w:ascii="Times New Roman" w:hAnsi="Times New Roman" w:cs="Times New Roman"/>
          <w:i/>
          <w:sz w:val="24"/>
          <w:szCs w:val="24"/>
        </w:rPr>
        <w:br/>
      </w:r>
      <w:r w:rsidRPr="00452C54">
        <w:rPr>
          <w:rFonts w:ascii="Times New Roman" w:hAnsi="Times New Roman" w:cs="Times New Roman"/>
          <w:i/>
          <w:iCs/>
          <w:sz w:val="24"/>
          <w:szCs w:val="24"/>
        </w:rPr>
        <w:t>Джон Кеннеди</w:t>
      </w:r>
    </w:p>
    <w:p w:rsidR="00CC6D56" w:rsidRPr="00CC6D56" w:rsidRDefault="00E2017B" w:rsidP="004A42C8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ф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едеральном законе «Об образовании в РФ», ФГОС ДО, Концепции духовно-нравственного развития и воспитания личности гражданина России особое внимание обращено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</w:t>
      </w:r>
      <w:r w:rsidR="004A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п.1.6.5. ФГОС </w:t>
      </w:r>
      <w:proofErr w:type="gramStart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говорится </w:t>
      </w:r>
      <w:proofErr w:type="gramStart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духовно-нравственных и </w:t>
      </w:r>
      <w:proofErr w:type="spellStart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 С учетом требований сегодняшнего дня  и в соответствии с ФГОС </w:t>
      </w:r>
      <w:proofErr w:type="gramStart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</w:t>
      </w:r>
      <w:proofErr w:type="gramEnd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ДОУ № 32 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родителями воспитанников  поставил перед собой  следующие задачи:</w:t>
      </w:r>
    </w:p>
    <w:p w:rsidR="00CC6D56" w:rsidRPr="00CC6D56" w:rsidRDefault="00CC6D56" w:rsidP="004A42C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воспитанников духовно-нравственного отношения и чувства сопричастности к семье, родному краю, родной стране; культурному наследию и традициям  своего народа;  знаний о правах человека. </w:t>
      </w:r>
    </w:p>
    <w:p w:rsidR="004A42C8" w:rsidRDefault="00CC6D56" w:rsidP="004A42C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</w:t>
      </w:r>
      <w:r w:rsidR="00E72C27">
        <w:rPr>
          <w:rFonts w:ascii="Times New Roman" w:hAnsi="Times New Roman" w:cs="Times New Roman"/>
          <w:color w:val="000000" w:themeColor="text1"/>
          <w:sz w:val="24"/>
          <w:szCs w:val="24"/>
        </w:rPr>
        <w:t>авителям других национальностей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42C8" w:rsidRDefault="00CC6D56" w:rsidP="00E2017B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Выделены </w:t>
      </w:r>
      <w:r w:rsidR="004A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основных направления: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нравственных представлений</w:t>
      </w:r>
      <w:r w:rsidR="004A42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воспитание патриотических чувств у ребенка.</w:t>
      </w:r>
      <w:r w:rsidR="00E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6D56" w:rsidRPr="00CC6D56" w:rsidRDefault="00CC6D56" w:rsidP="004A42C8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данному вопросу разделена на 5 блоков-модулей:</w:t>
      </w:r>
      <w:r w:rsidR="004A4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«Вместе дружная семья»;  «Моя малая Родина»; «Широка страна моя родная!; «Народное творчество»   и  «Я – гражданин России».</w:t>
      </w:r>
    </w:p>
    <w:p w:rsidR="00E72C27" w:rsidRPr="00E2017B" w:rsidRDefault="00CC6D56" w:rsidP="00E2017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Методическое сопровождение данного направления  развития  включает в себя: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организацию и проведение семинаров, мастер – классов, круглых столов, открытых дверей  по патриотическому воспитанию;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пропаганду лучшего опыта работы педагогов, работающих в данном направлении.</w:t>
      </w:r>
    </w:p>
    <w:p w:rsidR="00CC6D56" w:rsidRPr="00E72C27" w:rsidRDefault="00FA427A" w:rsidP="00FA427A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C6D56" w:rsidRPr="00E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 нравственно-патриотического воспитания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воспитанников в   МА ДОУ № </w:t>
      </w:r>
      <w:r w:rsidR="00CC6D56" w:rsidRPr="00E72C27">
        <w:rPr>
          <w:rFonts w:ascii="Times New Roman" w:hAnsi="Times New Roman" w:cs="Times New Roman"/>
          <w:color w:val="000000" w:themeColor="text1"/>
          <w:sz w:val="24"/>
          <w:szCs w:val="24"/>
        </w:rPr>
        <w:t>32  отражены при создании развивающей предметно-пространственной среды:</w:t>
      </w:r>
      <w:r w:rsidR="00CC6D56" w:rsidRPr="00E72C27">
        <w:rPr>
          <w:rFonts w:ascii="Times New Roman" w:eastAsia="+mn-ea" w:hAnsi="Times New Roman" w:cs="Times New Roman"/>
          <w:color w:val="000000" w:themeColor="text1"/>
          <w:sz w:val="24"/>
          <w:szCs w:val="24"/>
        </w:rPr>
        <w:t xml:space="preserve"> </w:t>
      </w:r>
      <w:r w:rsidR="00CC6D56" w:rsidRPr="00E72C27">
        <w:rPr>
          <w:rFonts w:ascii="Times New Roman" w:hAnsi="Times New Roman" w:cs="Times New Roman"/>
          <w:color w:val="000000" w:themeColor="text1"/>
          <w:sz w:val="24"/>
          <w:szCs w:val="24"/>
        </w:rPr>
        <w:t>в группах и холлах оборудованы стенды: «Моя страна – Россия»; «Столица нашей Родины – Москва»</w:t>
      </w:r>
      <w:r w:rsidR="00E72C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«Край ты мой – мой Урал»,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75 лет Победы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», «Город Краснотурьинск»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2C27" w:rsidRDefault="00CC6D56" w:rsidP="00E72C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решения задач патриотического воспитания в МА ДОУ № 32  широко применяются 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>ИКТ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, с помощью которых разработаны и реализованы образовательные проекты: «Русское наследие»; «Символы России»; «Мой город Краснотурьинск»; «Мы не должны забывать подвиг наших прадедов» и др</w:t>
      </w:r>
      <w:proofErr w:type="gramStart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CC6D56" w:rsidRPr="00CC6D56" w:rsidRDefault="00CC6D56" w:rsidP="00E72C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Чувство патриотизма сродни чувству любви к матери: недаром слова «родина» и «мать» часто употребляют как синонимы.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  <w:proofErr w:type="gramStart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Совместная деятельность  с детьми и их родителями в МА ДОУ проходит через следующие формы работы:  составление </w:t>
      </w:r>
      <w:proofErr w:type="spellStart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proofErr w:type="spellEnd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 «Знакомьтесь, это мы»; «Герб моей </w:t>
      </w:r>
      <w:r w:rsidR="00FA427A">
        <w:rPr>
          <w:rFonts w:ascii="Times New Roman" w:hAnsi="Times New Roman" w:cs="Times New Roman"/>
          <w:color w:val="000000" w:themeColor="text1"/>
          <w:sz w:val="24"/>
          <w:szCs w:val="24"/>
        </w:rPr>
        <w:t>семьи»; «Мое родословное древо»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«Моя фамилия»; «Что в имени в моем»; участие в конкурсах рисунков и поделок, спортивно-развлекательных военизированных мероприятиях.</w:t>
      </w:r>
      <w:proofErr w:type="gramEnd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Такая совместная деятельность детей, родителей и </w:t>
      </w:r>
      <w:r w:rsidRPr="00CC6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педагогов воспитывает комплекс нравственно-волевых и патриотических качеств – любовь к родному краю, отзывчивость, взаимопомощь, доброжелательность, трудолюбие – развитие которых обеспечивает действенное отношение к окружающему.</w:t>
      </w:r>
    </w:p>
    <w:p w:rsidR="00CC6D56" w:rsidRPr="00CC6D56" w:rsidRDefault="00CC6D56" w:rsidP="00CC6D5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рассказывает о красоте и богатстве своего родного края? В этом – выражение глубокой любви ко всему, что вошло в сердце как самое дорогое.</w:t>
      </w:r>
      <w:r w:rsidRPr="00CC6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D5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ребенка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Родина – это место, в котором он живет; улица, на которой стоит его дом, и деревце под окном, и пение птички: все это Родина. </w:t>
      </w:r>
      <w:r w:rsidRPr="00CC6D5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данного модуля с детьми в  МА ДОУ № 32 проводились КВН «Уральские бурундучки». «Город синих скал»; «Край родной, навек любимый»; «В гости к хозяйке Медной горы»; дети и родители участвовали в городских, регио</w:t>
      </w:r>
      <w:r w:rsidR="00FA427A">
        <w:rPr>
          <w:rFonts w:ascii="Times New Roman" w:hAnsi="Times New Roman" w:cs="Times New Roman"/>
          <w:color w:val="000000" w:themeColor="text1"/>
          <w:sz w:val="24"/>
          <w:szCs w:val="24"/>
        </w:rPr>
        <w:t>нальных и федеральных конкурсах: «Уральские самоцветы»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«Маленькая мисс Краснотурьинск», «Мой любимый город». </w:t>
      </w:r>
      <w:proofErr w:type="gramStart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вошли в традицию МА ДОУ ежегодные майские городские экскурсии для выпускников  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>МА ДОУ № 32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памятным места  города Краснотурьинска.</w:t>
      </w:r>
      <w:proofErr w:type="gramEnd"/>
    </w:p>
    <w:p w:rsidR="00FA427A" w:rsidRDefault="00CC6D56" w:rsidP="00FA427A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Работа по модулю «Широка страна моя родная» очень актуальна. В последнее время наш МА ДОУ № 32 стал новатором новых идей и форм работы не только с родителями и воспитанниками, но и с   привлечением других образовательных  организаций  и социальных институтов города. 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 ДОУ № 32 с 2014 года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 оркестр «Юные барабанщики», который  принимает участие во всех  муниципальных мероприятиях.</w:t>
      </w:r>
      <w:r w:rsid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2C27" w:rsidRPr="00E2017B" w:rsidRDefault="00FA427A" w:rsidP="00E2017B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75 лет со дня Великой Победы мы вспоминаем с глубоким уважением и почтением своих предков воевавших за нашу Родину </w:t>
      </w:r>
      <w:proofErr w:type="gramStart"/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против</w:t>
      </w:r>
      <w:proofErr w:type="gramEnd"/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фашисткой</w:t>
      </w:r>
      <w:proofErr w:type="gramEnd"/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Германии! Наш народ противостоял мощному натиску высокоорганизованного и хорошо вооружённого противника — нацистской Герман</w:t>
      </w:r>
      <w:proofErr w:type="gramStart"/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ии и её</w:t>
      </w:r>
      <w:proofErr w:type="gramEnd"/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союзников. Мы выстояли и победили.</w:t>
      </w:r>
      <w:r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  <w:t xml:space="preserve">За Победу была заплачена самая высокая цена — цена жизни. В судьбе каждой семьи война оставила свой след. 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Задача педагогов и взрослых — сохранить память о подвиге народа, который своим единством и сплочённостью, трудолюбием и самоотверженностью, невероятной любовью к Родине обеспечил нам мир, свободу и независимость.  Мы помним свою историю и гордимся ею и эту гордость и память мы должн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ы вложить в сердца наших детей!</w:t>
      </w:r>
      <w:r w:rsidR="00E201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 МА ДОУ № 32 разработан и </w:t>
      </w:r>
      <w:r w:rsidR="00E201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реализован в образовательной деятельности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201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</w:t>
      </w:r>
      <w:r w:rsidR="00E72C2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лан мероприятий, посвященных 75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-й годовщине Победы в Великой Отечественной войне</w:t>
      </w:r>
      <w:r w:rsidR="00E201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оформлена информационная тематическая стена памяти «Помним! Гордимся! Чтим!»;</w:t>
      </w:r>
      <w:r w:rsidR="00E72C2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 группах тематические полки «Они сражались за Родину». В рамках патриотического марафона </w:t>
      </w:r>
      <w:r w:rsidR="00E201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проведены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такие мероприятия, как музыкальный фестиваль «Песни, с которыми мы победили»; военно-патриотическая игра с папами «Дорогами войны»; информационные часы, посвященных снятию блокады Ленинграда: </w:t>
      </w:r>
      <w:proofErr w:type="gramStart"/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«Дневник Тани Савичевой», «День снятия блокады Ле</w:t>
      </w:r>
      <w:r w:rsidR="00E201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нинграда»; поэтический привал «Н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 войне как на войне»;</w:t>
      </w:r>
      <w:r w:rsidR="00E201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литературно- музыкальная композиция «Я пишу тебе с передовой…»; встречи с тружениками тыла «Война в моей судьбе»; акции «Георгиевская ленточка», «С добрым утром, ветеран!», участие в городском патриотическом фестивале «Путеводная звезда», в </w:t>
      </w:r>
      <w:r w:rsidR="00E72C2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ежегодной 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военно-</w:t>
      </w:r>
      <w:r w:rsidR="00E72C2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спортивной игре «</w:t>
      </w:r>
      <w:proofErr w:type="spellStart"/>
      <w:r w:rsidR="00E72C2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Зарничка</w:t>
      </w:r>
      <w:proofErr w:type="spellEnd"/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E72C2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 в завершении - праздничный концерт «И светла от берез Россия».</w:t>
      </w:r>
      <w:proofErr w:type="gramEnd"/>
      <w:r w:rsidR="00CC6D56" w:rsidRPr="00CC6D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Наши воспитанники  совместно с родителями принима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городских  конкурсах и фестивалях, посвященных патриотическому воспитанию: </w:t>
      </w:r>
      <w:proofErr w:type="gramStart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«Как наши деды воевали»;  «Живу тобой моя Россия»; «Помним, любим, чтим!»; спортивно-патриотической игре  «</w:t>
      </w:r>
      <w:proofErr w:type="spellStart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Зарничка</w:t>
      </w:r>
      <w:proofErr w:type="spellEnd"/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»; конкурсе  рисунков «Россия – Родина моя!»</w:t>
      </w:r>
      <w:proofErr w:type="gramEnd"/>
      <w:r w:rsidRPr="00FA4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Впервые с 2017 года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нашем </w:t>
      </w:r>
      <w:proofErr w:type="gramStart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городе</w:t>
      </w:r>
      <w:proofErr w:type="gramEnd"/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организовано шествие с родителями и детьми «Дети за мир!»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в шествии приняли участие уже свыше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 2020 году – 500,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большинство из которых были дети дошкольных и школьных образовательных учреждений микрорайона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6D56"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2C27" w:rsidRDefault="00CC6D56" w:rsidP="00E72C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Народное творчество — это  коллективное творчество народа,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отражающее особенности мировоззрения.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неоценимое богатство каждого народа, выработанный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веками взгляд на жизнь, общество,  показатель его способностей и таланта. Через  народное творчество ребёнок приобщается к культуре своего народа, получает первые впечатления о ней.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 воспитанники гордятся художественными традициями и промыслами России, талантливыми руками русских мастеров и  сами, совместно с родителями и педагогами 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32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, с большим интересом проявляют свое творчество, принимая участие в муниципальных  и региональных  конкурсах:  «Хлеб всему голова»; «</w:t>
      </w:r>
      <w:r w:rsidR="00D96149">
        <w:rPr>
          <w:rFonts w:ascii="Times New Roman" w:hAnsi="Times New Roman" w:cs="Times New Roman"/>
          <w:color w:val="000000" w:themeColor="text1"/>
          <w:sz w:val="24"/>
          <w:szCs w:val="24"/>
        </w:rPr>
        <w:t>По следам фольклора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»; «</w:t>
      </w:r>
      <w:r w:rsidR="00D96149">
        <w:rPr>
          <w:rFonts w:ascii="Times New Roman" w:hAnsi="Times New Roman" w:cs="Times New Roman"/>
          <w:color w:val="000000" w:themeColor="text1"/>
          <w:sz w:val="24"/>
          <w:szCs w:val="24"/>
        </w:rPr>
        <w:t>Все равно тебе водить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»; «Мои уголки города»; в конкурсе поделок – «Памятники руками родителей»; «Многонациональный Урал»; в музыкально-развлекательных  программах «</w:t>
      </w:r>
      <w:r w:rsidR="00E72C27">
        <w:rPr>
          <w:rFonts w:ascii="Times New Roman" w:hAnsi="Times New Roman" w:cs="Times New Roman"/>
          <w:color w:val="000000" w:themeColor="text1"/>
          <w:sz w:val="24"/>
          <w:szCs w:val="24"/>
        </w:rPr>
        <w:t>Путеводная звезда».</w:t>
      </w:r>
    </w:p>
    <w:p w:rsidR="00E72C27" w:rsidRDefault="00CC6D56" w:rsidP="00E72C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В МА ДОУ</w:t>
      </w:r>
      <w:r w:rsidR="00E2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32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 совместно с педагогами создали фито – бар «Целебные травы Урала», где можно пообщаться за чашечкой ароматного и полезного чая; ежеквартально для воспитанников МА ДОУ выпускается стенгазета, посвященная  жанрам народного творчества. </w:t>
      </w:r>
    </w:p>
    <w:p w:rsidR="00E72C27" w:rsidRDefault="00CC6D56" w:rsidP="00E72C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любить Родину – это и знать её. Суть патриотического воспитания состоит в том, чтобы посеять  и взрастить в детской душе семена любви к родному дому и семье, к истории и культуре страны, созданной трудами родных и близких, тех, кого зовут соотечественниками. Наследие нравственных и эстетических ценностей родной культуры в самом нежном возрасте – это и есть естественный, а потому и верный способ патриотического воспитания, воспитания чувства любви к Отечеству.</w:t>
      </w:r>
    </w:p>
    <w:p w:rsidR="00CC6D56" w:rsidRPr="00CC6D56" w:rsidRDefault="00CC6D56" w:rsidP="00E72C27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>Опыт работы по нравственно-патриотическому воспитанию был обобщен и представлен:</w:t>
      </w:r>
      <w:r w:rsidR="00E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Всероссийских конкурсах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«Моя страна» (диплом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степени); «Образовательная организация 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CC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 Лига лидеров 2020», в номинации «Лидер в области духовно-нравственного и патриотического воспитания» (диплом лауреата, медаль).   </w:t>
      </w:r>
    </w:p>
    <w:p w:rsidR="00E2017B" w:rsidRDefault="00E2017B" w:rsidP="00E2017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E2017B" w:rsidRDefault="00E2017B" w:rsidP="00E2017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М. Духовно-нравственное и гражданское воспитание детей дошкольного возраста / Т.М.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Г.В. Степанова, Н.П. Терентьева. - М.: Перспектива, 2012.</w:t>
      </w:r>
    </w:p>
    <w:p w:rsidR="00E2017B" w:rsidRDefault="00E2017B" w:rsidP="00E2017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Аксенова З. Ф. Войди в природу другом. Экологическое воспитание дошкольников / З.Ф. Аксенова. - М.: Сфера, 2011. </w:t>
      </w:r>
    </w:p>
    <w:p w:rsidR="00E2017B" w:rsidRDefault="00E2017B" w:rsidP="00E2017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Алешина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 Знакомство дошкольников с родным городом и страной (патриотическое воспитание). Конспекты занятий / Н.В.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Алешина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М.: Перспектива, 2011. </w:t>
      </w:r>
    </w:p>
    <w:p w:rsidR="00E2017B" w:rsidRDefault="00E2017B" w:rsidP="00E2017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Антонова Г. А. Воспитание духовности через приобщение дошкольников к традиционной праздничной культуре русского народа / Г.А. Антонова, О.М.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Н.Н. Николаева. - М.: Детство-Пресс, 2012. </w:t>
      </w:r>
    </w:p>
    <w:p w:rsidR="00E2017B" w:rsidRDefault="00E2017B" w:rsidP="00E2017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Савченко В. И. Авторизованная "Программа нравственно-патриотического и духовного воспитания дошкольников" / В.И. Савченко. - М.: Детство-Пресс, 2013.</w:t>
      </w:r>
    </w:p>
    <w:p w:rsidR="00FC766D" w:rsidRDefault="00FC766D"/>
    <w:sectPr w:rsidR="00FC766D" w:rsidSect="0002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69E"/>
    <w:multiLevelType w:val="hybridMultilevel"/>
    <w:tmpl w:val="0A0E2A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03670"/>
    <w:multiLevelType w:val="hybridMultilevel"/>
    <w:tmpl w:val="C5A86A10"/>
    <w:lvl w:ilvl="0" w:tplc="C2A84EF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3123D"/>
    <w:multiLevelType w:val="hybridMultilevel"/>
    <w:tmpl w:val="A3D6EE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A2B39"/>
    <w:multiLevelType w:val="hybridMultilevel"/>
    <w:tmpl w:val="55B0D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6E8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89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E2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4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EE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E3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2B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83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3072D"/>
    <w:multiLevelType w:val="hybridMultilevel"/>
    <w:tmpl w:val="08BC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20C51"/>
    <w:multiLevelType w:val="hybridMultilevel"/>
    <w:tmpl w:val="6596A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36CD"/>
    <w:multiLevelType w:val="hybridMultilevel"/>
    <w:tmpl w:val="0D6EB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2C0C9F"/>
    <w:multiLevelType w:val="hybridMultilevel"/>
    <w:tmpl w:val="9EE42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A56CDB"/>
    <w:multiLevelType w:val="hybridMultilevel"/>
    <w:tmpl w:val="C4301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A30438"/>
    <w:multiLevelType w:val="hybridMultilevel"/>
    <w:tmpl w:val="F69AF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0">
    <w:nsid w:val="6F112EC6"/>
    <w:multiLevelType w:val="hybridMultilevel"/>
    <w:tmpl w:val="3730B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C54"/>
    <w:rsid w:val="0002503F"/>
    <w:rsid w:val="00317CA8"/>
    <w:rsid w:val="00452C54"/>
    <w:rsid w:val="004A42C8"/>
    <w:rsid w:val="00530ED7"/>
    <w:rsid w:val="00757110"/>
    <w:rsid w:val="00C86E3B"/>
    <w:rsid w:val="00C90332"/>
    <w:rsid w:val="00CC6D56"/>
    <w:rsid w:val="00D96149"/>
    <w:rsid w:val="00E2017B"/>
    <w:rsid w:val="00E70640"/>
    <w:rsid w:val="00E72C27"/>
    <w:rsid w:val="00F87BFB"/>
    <w:rsid w:val="00FA427A"/>
    <w:rsid w:val="00FC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C5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52C5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52C54"/>
  </w:style>
  <w:style w:type="character" w:styleId="a6">
    <w:name w:val="Strong"/>
    <w:basedOn w:val="a0"/>
    <w:uiPriority w:val="22"/>
    <w:qFormat/>
    <w:rsid w:val="00CC6D56"/>
    <w:rPr>
      <w:b/>
      <w:bCs/>
    </w:rPr>
  </w:style>
  <w:style w:type="character" w:styleId="a7">
    <w:name w:val="Emphasis"/>
    <w:basedOn w:val="a0"/>
    <w:uiPriority w:val="20"/>
    <w:qFormat/>
    <w:rsid w:val="00CC6D5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C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10215-chto-mozhet-sdelat-psikholog-dlya-emotsionalnogo-zdorovya-doshkolnika.html" TargetMode="External"/><Relationship Id="rId13" Type="http://schemas.openxmlformats.org/officeDocument/2006/relationships/hyperlink" Target="http://ds99.ru/1445-zanyatie-po-poznavatelnomu-razvitiyu-detey-v-starshey-gruppe-pozharnym-mozhesh-ty-ne-byt--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99.ru/10215-chto-mozhet-sdelat-psikholog-dlya-emotsionalnogo-zdorovya-doshkolnika.html" TargetMode="External"/><Relationship Id="rId12" Type="http://schemas.openxmlformats.org/officeDocument/2006/relationships/hyperlink" Target="http://ds99.ru/10214-chto-za-prelest-eti-skazki-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99.ru/9417-tvoya-bezopasnost-v-tvoikh-rukakh.html" TargetMode="External"/><Relationship Id="rId11" Type="http://schemas.openxmlformats.org/officeDocument/2006/relationships/hyperlink" Target="http://ds99.ru/9198-stsenariy-prazdnika-v-starshey-gruppe-rodimyy-kray--tebya-ya-slavlyu.html" TargetMode="External"/><Relationship Id="rId5" Type="http://schemas.openxmlformats.org/officeDocument/2006/relationships/hyperlink" Target="http://ds99.ru/6277-pedagogicheskiy-proekt-chto-nasha-zhizn-igra-.html" TargetMode="External"/><Relationship Id="rId15" Type="http://schemas.openxmlformats.org/officeDocument/2006/relationships/hyperlink" Target="http://ds99.ru/1087-zanyatie-dlya-detey-mladshego-doshkolnogo-vozrasta-zayushkina-izbushka.html" TargetMode="External"/><Relationship Id="rId10" Type="http://schemas.openxmlformats.org/officeDocument/2006/relationships/hyperlink" Target="http://ds99.ru/1462-zanyatie-po-psikhogimnastike-dlya-detey-57-let-zhil-byl-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10215-chto-mozhet-sdelat-psikholog-dlya-emotsionalnogo-zdorovya-doshkolnika.html" TargetMode="External"/><Relationship Id="rId14" Type="http://schemas.openxmlformats.org/officeDocument/2006/relationships/hyperlink" Target="http://ds99.ru/8366-roditelskoe-sobranie--kak-sdelat-roditeley-partnerami-po-resheniyu-obrazovatelnykh-zada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13</cp:revision>
  <dcterms:created xsi:type="dcterms:W3CDTF">2021-03-09T07:27:00Z</dcterms:created>
  <dcterms:modified xsi:type="dcterms:W3CDTF">2021-03-30T05:29:00Z</dcterms:modified>
</cp:coreProperties>
</file>