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15" w:rsidRPr="00823428" w:rsidRDefault="005401D3" w:rsidP="006C2D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</w:r>
    </w:p>
    <w:p w:rsidR="00504F15" w:rsidRPr="00823428" w:rsidRDefault="00504F15" w:rsidP="00504F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2BA5" w:rsidRDefault="000620B1" w:rsidP="00722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«</w:t>
      </w:r>
      <w:r w:rsidR="00722BA5" w:rsidRPr="00823428">
        <w:rPr>
          <w:rFonts w:ascii="Times New Roman" w:hAnsi="Times New Roman" w:cs="Times New Roman"/>
          <w:b/>
          <w:sz w:val="24"/>
          <w:szCs w:val="24"/>
        </w:rPr>
        <w:t>Современные технологии развития художественной деятельности детей старшего дошкольного возраста в Д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20B1" w:rsidRPr="000620B1" w:rsidRDefault="000620B1" w:rsidP="000620B1">
      <w:pPr>
        <w:spacing w:after="0"/>
        <w:jc w:val="right"/>
        <w:rPr>
          <w:rFonts w:ascii="Times New Roman" w:hAnsi="Times New Roman" w:cs="Times New Roman"/>
          <w:i/>
        </w:rPr>
      </w:pPr>
      <w:r w:rsidRPr="000620B1">
        <w:rPr>
          <w:rFonts w:ascii="Times New Roman" w:hAnsi="Times New Roman" w:cs="Times New Roman"/>
          <w:i/>
        </w:rPr>
        <w:t>Старший воспитатель МА ДОУ № 32</w:t>
      </w:r>
    </w:p>
    <w:p w:rsidR="000620B1" w:rsidRPr="000620B1" w:rsidRDefault="000620B1" w:rsidP="000620B1">
      <w:pPr>
        <w:spacing w:after="0"/>
        <w:jc w:val="right"/>
        <w:rPr>
          <w:rFonts w:ascii="Times New Roman" w:hAnsi="Times New Roman" w:cs="Times New Roman"/>
          <w:i/>
        </w:rPr>
      </w:pPr>
      <w:r w:rsidRPr="000620B1">
        <w:rPr>
          <w:rFonts w:ascii="Times New Roman" w:hAnsi="Times New Roman" w:cs="Times New Roman"/>
          <w:i/>
        </w:rPr>
        <w:t xml:space="preserve">Данишкина Надежда Николаевна, </w:t>
      </w:r>
    </w:p>
    <w:p w:rsidR="000620B1" w:rsidRPr="00823428" w:rsidRDefault="000620B1" w:rsidP="000620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20B1">
        <w:rPr>
          <w:rFonts w:ascii="Times New Roman" w:hAnsi="Times New Roman" w:cs="Times New Roman"/>
          <w:i/>
        </w:rPr>
        <w:t>высшая квалификационная категория</w:t>
      </w:r>
    </w:p>
    <w:p w:rsidR="00722BA5" w:rsidRDefault="000620B1" w:rsidP="000620B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20B1">
        <w:rPr>
          <w:rFonts w:ascii="Times New Roman" w:hAnsi="Times New Roman" w:cs="Times New Roman"/>
          <w:i/>
          <w:sz w:val="24"/>
          <w:szCs w:val="24"/>
        </w:rPr>
        <w:t>01.10.2022 год</w:t>
      </w:r>
    </w:p>
    <w:p w:rsidR="000620B1" w:rsidRPr="000620B1" w:rsidRDefault="000620B1" w:rsidP="000620B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C08EB" w:rsidRPr="00823428" w:rsidRDefault="00504F15" w:rsidP="00504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>Не в столь давнее</w:t>
      </w:r>
      <w:r w:rsidR="005401D3" w:rsidRPr="00823428">
        <w:rPr>
          <w:rFonts w:ascii="Times New Roman" w:hAnsi="Times New Roman" w:cs="Times New Roman"/>
          <w:sz w:val="24"/>
          <w:szCs w:val="24"/>
        </w:rPr>
        <w:t xml:space="preserve"> время педагогика п</w:t>
      </w:r>
      <w:r w:rsidRPr="00823428">
        <w:rPr>
          <w:rFonts w:ascii="Times New Roman" w:hAnsi="Times New Roman" w:cs="Times New Roman"/>
          <w:sz w:val="24"/>
          <w:szCs w:val="24"/>
        </w:rPr>
        <w:t>ережила, и продолжает переживать,</w:t>
      </w:r>
      <w:r w:rsidR="005401D3" w:rsidRPr="00823428">
        <w:rPr>
          <w:rFonts w:ascii="Times New Roman" w:hAnsi="Times New Roman" w:cs="Times New Roman"/>
          <w:sz w:val="24"/>
          <w:szCs w:val="24"/>
        </w:rPr>
        <w:t xml:space="preserve"> ряд явлений, </w:t>
      </w:r>
      <w:r w:rsidR="003D2394" w:rsidRPr="00823428">
        <w:rPr>
          <w:rFonts w:ascii="Times New Roman" w:hAnsi="Times New Roman" w:cs="Times New Roman"/>
          <w:sz w:val="24"/>
          <w:szCs w:val="24"/>
        </w:rPr>
        <w:t>связанных</w:t>
      </w:r>
      <w:r w:rsidR="005401D3" w:rsidRPr="00823428">
        <w:rPr>
          <w:rFonts w:ascii="Times New Roman" w:hAnsi="Times New Roman" w:cs="Times New Roman"/>
          <w:sz w:val="24"/>
          <w:szCs w:val="24"/>
        </w:rPr>
        <w:t xml:space="preserve"> с изменением целей образования, реализацией задач Федерального государственного образовательного стандарта дошкольного образования</w:t>
      </w:r>
      <w:r w:rsidRPr="00823428">
        <w:rPr>
          <w:rFonts w:ascii="Times New Roman" w:hAnsi="Times New Roman" w:cs="Times New Roman"/>
          <w:sz w:val="24"/>
          <w:szCs w:val="24"/>
        </w:rPr>
        <w:t>.</w:t>
      </w:r>
      <w:r w:rsidR="001A3DAC" w:rsidRPr="00823428">
        <w:rPr>
          <w:rFonts w:ascii="Times New Roman" w:hAnsi="Times New Roman" w:cs="Times New Roman"/>
          <w:sz w:val="24"/>
          <w:szCs w:val="24"/>
        </w:rPr>
        <w:t xml:space="preserve"> И, в свою очередь, дошкольное образование целенаправленно решает поставленные задачи, а также учитывает компетенции будущего, которые должны быть сформированы у воспитанников.</w:t>
      </w:r>
    </w:p>
    <w:p w:rsidR="00722BA5" w:rsidRPr="00823428" w:rsidRDefault="00722BA5" w:rsidP="00F86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>В содержании п. 1.6.4. ФГОС ДОопределена задача по созданию благоприятных условий развития способностей и творческого потенциала каждого ребенка как субъекта отношений с самим собой, другими детьми, взрослыми и миром</w:t>
      </w:r>
      <w:proofErr w:type="gramStart"/>
      <w:r w:rsidRPr="00823428">
        <w:rPr>
          <w:rFonts w:ascii="Times New Roman" w:hAnsi="Times New Roman" w:cs="Times New Roman"/>
          <w:sz w:val="24"/>
          <w:szCs w:val="24"/>
        </w:rPr>
        <w:t>.</w:t>
      </w:r>
      <w:r w:rsidR="000642BF" w:rsidRPr="0082342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642BF" w:rsidRPr="00823428">
        <w:rPr>
          <w:rFonts w:ascii="Times New Roman" w:hAnsi="Times New Roman" w:cs="Times New Roman"/>
          <w:sz w:val="24"/>
          <w:szCs w:val="24"/>
        </w:rPr>
        <w:t>а уровне дошкольного образования во внимании педагогов находятся такие личностные качества ребёнка как: эмоциональность, открытость внешнему миру, самостоятельность и инициативность в различных видах деятельности, способность к волевым усилиям, любознательность, креативность и конкурентоспособность.</w:t>
      </w:r>
      <w:r w:rsidR="00F86BD2" w:rsidRPr="00823428">
        <w:rPr>
          <w:rFonts w:ascii="Times New Roman" w:hAnsi="Times New Roman" w:cs="Times New Roman"/>
          <w:sz w:val="24"/>
          <w:szCs w:val="24"/>
        </w:rPr>
        <w:t>В процессе развития творческих способностей ребёнок дошкольного возраста первоначально усваивает ценности, традиции, культуру общества, и в дальнейшем становится способным к созданию чего-то нового, оригинального и самобытного.</w:t>
      </w:r>
    </w:p>
    <w:p w:rsidR="00AC50B2" w:rsidRPr="00823428" w:rsidRDefault="00AC50B2" w:rsidP="00AC5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>Формирование и развитие художественно-творческих способностей дошкольников осуществляется с опорой на следующие педагогические принципы: свободу выбора; открытость; деятельность; обратную связь; амплификацию развития. Эффективными формами взаимодействия педагога с воспитанниками по развитию художественно-творческих способностей являются: проблемные ситуации; творческие игровые ситуации; проектная деятельность.</w:t>
      </w:r>
    </w:p>
    <w:p w:rsidR="002701A9" w:rsidRPr="00823428" w:rsidRDefault="002701A9" w:rsidP="00270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>Творческие способности имеют следующую структуру:</w:t>
      </w:r>
    </w:p>
    <w:p w:rsidR="002701A9" w:rsidRPr="00823428" w:rsidRDefault="002701A9" w:rsidP="00270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мотивационный компонент (осознанное понимание того, насколько дошкольник стремится к выполнению творческих заданий, к познанию, к новизне);</w:t>
      </w:r>
    </w:p>
    <w:p w:rsidR="002701A9" w:rsidRPr="00823428" w:rsidRDefault="002701A9" w:rsidP="00270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креативный компонент (способность к творческому воображению, гибкость и оригинальность мышления);</w:t>
      </w:r>
    </w:p>
    <w:p w:rsidR="00B7306B" w:rsidRPr="00823428" w:rsidRDefault="002701A9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волевой компонент (целеустремлённость, инициативность и решительность).</w:t>
      </w:r>
      <w:r w:rsidRPr="00823428">
        <w:rPr>
          <w:rFonts w:ascii="Times New Roman" w:hAnsi="Times New Roman" w:cs="Times New Roman"/>
          <w:sz w:val="24"/>
          <w:szCs w:val="24"/>
        </w:rPr>
        <w:cr/>
      </w:r>
      <w:r w:rsidR="00B7306B" w:rsidRPr="00823428">
        <w:rPr>
          <w:sz w:val="24"/>
          <w:szCs w:val="24"/>
        </w:rPr>
        <w:tab/>
      </w:r>
      <w:r w:rsidR="00B7306B" w:rsidRPr="00823428">
        <w:rPr>
          <w:rFonts w:ascii="Times New Roman" w:hAnsi="Times New Roman" w:cs="Times New Roman"/>
          <w:sz w:val="24"/>
          <w:szCs w:val="24"/>
        </w:rPr>
        <w:t>Педагогические условия, необходимые при организации творческой деятельности детей старшего дошкольного возраста: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наличие у педагога представлений об организации совместной творческой деятельности;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рациональная организация коллективной творческой деятельности дошкольников;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создание мотивирующей предметно-пространственной среды;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создание эмоционального комфорта для ребенка;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создание атмосферы творчества;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наличие разнообразных видов совместной детской творческой деятельности;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применение методов и приемов, развивающих творческие способности детей;</w:t>
      </w:r>
    </w:p>
    <w:p w:rsidR="00B7306B" w:rsidRPr="00823428" w:rsidRDefault="00B7306B" w:rsidP="00B7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оценка индивидуальных достижений дошкольника.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 xml:space="preserve">Планируемыми результатами творческого развития являются следующие параметры: 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ребёнок обладает развитым воображением, которое реализуется в разных видах творческой деятельности;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ребенок овладевает основными культурными способами художественной деятельности;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lastRenderedPageBreak/>
        <w:t>- получает опыт положительного отношения к миру, к разным видам труда, другим людям и к самому себе, обладает чувством собственного достоинства;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проявляет инициативу и самостоятельность в разных видах деятельности, способен выбирать себе род занятий, участников по совместной деятельности;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активно взаимодействует со сверстниками и взрослыми, овладевает способностью договариваться, учитывать интересы и чувства других;</w:t>
      </w:r>
    </w:p>
    <w:p w:rsidR="00695CE6" w:rsidRPr="00823428" w:rsidRDefault="00695CE6" w:rsidP="0069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адекватно проявляет свои чувства, в том числе чувство веры в себя, старается разрешать конфликты.</w:t>
      </w:r>
    </w:p>
    <w:p w:rsidR="00040187" w:rsidRPr="00823428" w:rsidRDefault="00A222C9" w:rsidP="00040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</w:r>
      <w:r w:rsidR="00040187" w:rsidRPr="00823428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носят интерактивный (</w:t>
      </w:r>
      <w:proofErr w:type="spellStart"/>
      <w:r w:rsidR="00040187" w:rsidRPr="00823428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="00040187" w:rsidRPr="00823428">
        <w:rPr>
          <w:rFonts w:ascii="Times New Roman" w:hAnsi="Times New Roman" w:cs="Times New Roman"/>
          <w:sz w:val="24"/>
          <w:szCs w:val="24"/>
        </w:rPr>
        <w:t xml:space="preserve"> – взаимный, </w:t>
      </w:r>
      <w:proofErr w:type="spellStart"/>
      <w:r w:rsidR="00040187" w:rsidRPr="008234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040187" w:rsidRPr="00823428">
        <w:rPr>
          <w:rFonts w:ascii="Times New Roman" w:hAnsi="Times New Roman" w:cs="Times New Roman"/>
          <w:sz w:val="24"/>
          <w:szCs w:val="24"/>
        </w:rPr>
        <w:t xml:space="preserve"> – действовать) характер и их можно отнести к интерактивным технологиям обучения.</w:t>
      </w:r>
    </w:p>
    <w:p w:rsidR="00A222C9" w:rsidRPr="00823428" w:rsidRDefault="00040187" w:rsidP="00040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</w:r>
      <w:r w:rsidR="00A222C9" w:rsidRPr="00823428">
        <w:rPr>
          <w:rFonts w:ascii="Times New Roman" w:hAnsi="Times New Roman" w:cs="Times New Roman"/>
          <w:sz w:val="24"/>
          <w:szCs w:val="24"/>
        </w:rPr>
        <w:t xml:space="preserve">К современным  </w:t>
      </w:r>
      <w:r w:rsidR="000E1B0D" w:rsidRPr="00823428">
        <w:rPr>
          <w:rFonts w:ascii="Times New Roman" w:hAnsi="Times New Roman" w:cs="Times New Roman"/>
          <w:sz w:val="24"/>
          <w:szCs w:val="24"/>
        </w:rPr>
        <w:t xml:space="preserve">креативным </w:t>
      </w:r>
      <w:r w:rsidR="00A222C9" w:rsidRPr="00823428">
        <w:rPr>
          <w:rFonts w:ascii="Times New Roman" w:hAnsi="Times New Roman" w:cs="Times New Roman"/>
          <w:sz w:val="24"/>
          <w:szCs w:val="24"/>
        </w:rPr>
        <w:t>педагогическим технологиям творческого развития воспитанников ДО</w:t>
      </w:r>
      <w:r w:rsidR="000620B1">
        <w:rPr>
          <w:rFonts w:ascii="Times New Roman" w:hAnsi="Times New Roman" w:cs="Times New Roman"/>
          <w:sz w:val="24"/>
          <w:szCs w:val="24"/>
        </w:rPr>
        <w:t>У</w:t>
      </w:r>
      <w:r w:rsidR="00A222C9" w:rsidRPr="00823428">
        <w:rPr>
          <w:rFonts w:ascii="Times New Roman" w:hAnsi="Times New Roman" w:cs="Times New Roman"/>
          <w:sz w:val="24"/>
          <w:szCs w:val="24"/>
        </w:rPr>
        <w:t xml:space="preserve"> можно отнести:</w:t>
      </w:r>
    </w:p>
    <w:p w:rsidR="00525BE1" w:rsidRPr="00525BE1" w:rsidRDefault="00A222C9" w:rsidP="0052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428">
        <w:rPr>
          <w:rFonts w:ascii="Times New Roman" w:hAnsi="Times New Roman" w:cs="Times New Roman"/>
          <w:sz w:val="24"/>
          <w:szCs w:val="24"/>
        </w:rPr>
        <w:t>- проектную технологию</w:t>
      </w:r>
      <w:r w:rsidR="00525BE1">
        <w:rPr>
          <w:rFonts w:ascii="Times New Roman" w:hAnsi="Times New Roman" w:cs="Times New Roman"/>
          <w:sz w:val="24"/>
          <w:szCs w:val="24"/>
        </w:rPr>
        <w:t xml:space="preserve"> (</w:t>
      </w:r>
      <w:r w:rsidR="0001573D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525BE1" w:rsidRPr="00525BE1">
        <w:rPr>
          <w:rFonts w:ascii="Times New Roman" w:hAnsi="Times New Roman" w:cs="Times New Roman"/>
          <w:sz w:val="24"/>
          <w:szCs w:val="24"/>
        </w:rPr>
        <w:t>различные формы активности детей, логично взаимосвязанные с разными</w:t>
      </w:r>
      <w:proofErr w:type="gramEnd"/>
    </w:p>
    <w:p w:rsidR="00A222C9" w:rsidRPr="00823428" w:rsidRDefault="00525BE1" w:rsidP="0052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BE1">
        <w:rPr>
          <w:rFonts w:ascii="Times New Roman" w:hAnsi="Times New Roman" w:cs="Times New Roman"/>
          <w:sz w:val="24"/>
          <w:szCs w:val="24"/>
        </w:rPr>
        <w:t>этапами реализации замысла, поэтому она выходит за рамки традиционнойсетки занятий в детском саду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22C9"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Pr="00823428" w:rsidRDefault="00A222C9" w:rsidP="00E6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технологию развития изобразительной и художественно-творческой деятельности</w:t>
      </w:r>
      <w:r w:rsidR="00E62E8D">
        <w:t>(</w:t>
      </w:r>
      <w:r w:rsidR="00E62E8D" w:rsidRPr="00E62E8D">
        <w:rPr>
          <w:rFonts w:ascii="Times New Roman" w:hAnsi="Times New Roman" w:cs="Times New Roman"/>
          <w:sz w:val="24"/>
          <w:szCs w:val="24"/>
        </w:rPr>
        <w:t>исп</w:t>
      </w:r>
      <w:r w:rsidR="00E62E8D">
        <w:rPr>
          <w:rFonts w:ascii="Times New Roman" w:hAnsi="Times New Roman" w:cs="Times New Roman"/>
          <w:sz w:val="24"/>
          <w:szCs w:val="24"/>
        </w:rPr>
        <w:t>ользование</w:t>
      </w:r>
      <w:r w:rsidR="00E62E8D" w:rsidRPr="00E62E8D">
        <w:rPr>
          <w:rFonts w:ascii="Times New Roman" w:hAnsi="Times New Roman" w:cs="Times New Roman"/>
          <w:sz w:val="24"/>
          <w:szCs w:val="24"/>
        </w:rPr>
        <w:t xml:space="preserve"> нетрадиционных (неклассических) техникизобразительной деятельности</w:t>
      </w:r>
      <w:r w:rsidR="00E62E8D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Pr="00823428" w:rsidRDefault="00A222C9" w:rsidP="00E6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арт-технологию</w:t>
      </w:r>
      <w:r w:rsidR="00E62E8D">
        <w:rPr>
          <w:rFonts w:ascii="Times New Roman" w:hAnsi="Times New Roman" w:cs="Times New Roman"/>
          <w:sz w:val="24"/>
          <w:szCs w:val="24"/>
        </w:rPr>
        <w:t xml:space="preserve"> (применяют </w:t>
      </w:r>
      <w:r w:rsidR="00E62E8D" w:rsidRPr="00E62E8D">
        <w:rPr>
          <w:rFonts w:ascii="Times New Roman" w:hAnsi="Times New Roman" w:cs="Times New Roman"/>
          <w:sz w:val="24"/>
          <w:szCs w:val="24"/>
        </w:rPr>
        <w:t>с целью раскрытия творческого потенциала личности, высвобождением еёскрытых энергетических резервов и в результате нахождением оптимальныхспособов решения своих проблем</w:t>
      </w:r>
      <w:r w:rsidR="00E62E8D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Pr="00823428" w:rsidRDefault="00A222C9" w:rsidP="00E6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технологию детского дизайна</w:t>
      </w:r>
      <w:r w:rsidR="00E62E8D">
        <w:rPr>
          <w:rFonts w:ascii="Times New Roman" w:hAnsi="Times New Roman" w:cs="Times New Roman"/>
          <w:sz w:val="24"/>
          <w:szCs w:val="24"/>
        </w:rPr>
        <w:t xml:space="preserve"> (</w:t>
      </w:r>
      <w:r w:rsidR="00E62E8D" w:rsidRPr="00E62E8D">
        <w:rPr>
          <w:rFonts w:ascii="Times New Roman" w:hAnsi="Times New Roman" w:cs="Times New Roman"/>
          <w:sz w:val="24"/>
          <w:szCs w:val="24"/>
        </w:rPr>
        <w:t>это художественно-проектная деятельность,направленная на формирование гармоничной предметной среды и ее элементов</w:t>
      </w:r>
      <w:proofErr w:type="gramStart"/>
      <w:r w:rsidR="00E62E8D" w:rsidRPr="00E62E8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62E8D" w:rsidRPr="00E62E8D">
        <w:rPr>
          <w:rFonts w:ascii="Times New Roman" w:hAnsi="Times New Roman" w:cs="Times New Roman"/>
          <w:sz w:val="24"/>
          <w:szCs w:val="24"/>
        </w:rPr>
        <w:t>изайнерская деятельность детей старшего дошкольного возраста – этообласть художественного проектирования объектов и направлениехудожественного воспитания, включающая в себя элементы рисования, лепки,аппликации, конструирования и художественного труда, в процессе которойсоздаются сувениры, игрушки, гирлянды, украшается посуда, предметыкукольной мебели</w:t>
      </w:r>
      <w:r w:rsidR="00E62E8D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Pr="00823428" w:rsidRDefault="00A222C9" w:rsidP="005C1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информационно-коммуникационные технологии</w:t>
      </w:r>
      <w:r w:rsidR="005C195C">
        <w:rPr>
          <w:rFonts w:ascii="Times New Roman" w:hAnsi="Times New Roman" w:cs="Times New Roman"/>
          <w:sz w:val="24"/>
          <w:szCs w:val="24"/>
        </w:rPr>
        <w:t xml:space="preserve"> (о</w:t>
      </w:r>
      <w:r w:rsidR="005C195C" w:rsidRPr="005C195C">
        <w:rPr>
          <w:rFonts w:ascii="Times New Roman" w:hAnsi="Times New Roman" w:cs="Times New Roman"/>
          <w:sz w:val="24"/>
          <w:szCs w:val="24"/>
        </w:rPr>
        <w:t>своение цифровых,медийных, информационно-коммуникационных технологий эффективнееосуществляется через продуктивный синте</w:t>
      </w:r>
      <w:r w:rsidR="005C195C">
        <w:rPr>
          <w:rFonts w:ascii="Times New Roman" w:hAnsi="Times New Roman" w:cs="Times New Roman"/>
          <w:sz w:val="24"/>
          <w:szCs w:val="24"/>
        </w:rPr>
        <w:t xml:space="preserve">з художественного и технического </w:t>
      </w:r>
      <w:r w:rsidR="005C195C" w:rsidRPr="005C195C">
        <w:rPr>
          <w:rFonts w:ascii="Times New Roman" w:hAnsi="Times New Roman" w:cs="Times New Roman"/>
          <w:sz w:val="24"/>
          <w:szCs w:val="24"/>
        </w:rPr>
        <w:t>творчества детей</w:t>
      </w:r>
      <w:r w:rsidR="005C195C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Pr="00823428" w:rsidRDefault="00A222C9" w:rsidP="005C1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игровые технологии</w:t>
      </w:r>
      <w:r w:rsidR="005C195C">
        <w:rPr>
          <w:rFonts w:ascii="Times New Roman" w:hAnsi="Times New Roman" w:cs="Times New Roman"/>
          <w:sz w:val="24"/>
          <w:szCs w:val="24"/>
        </w:rPr>
        <w:t xml:space="preserve"> (именно они </w:t>
      </w:r>
      <w:r w:rsidR="005C195C" w:rsidRPr="005C195C">
        <w:rPr>
          <w:rFonts w:ascii="Times New Roman" w:hAnsi="Times New Roman" w:cs="Times New Roman"/>
          <w:sz w:val="24"/>
          <w:szCs w:val="24"/>
        </w:rPr>
        <w:t>учитываютиндивидуальное развитие детей и направлены на личностно ориентированноевзаимодействие с ребёнком</w:t>
      </w:r>
      <w:r w:rsidR="005C195C">
        <w:rPr>
          <w:rFonts w:ascii="Times New Roman" w:hAnsi="Times New Roman" w:cs="Times New Roman"/>
          <w:sz w:val="24"/>
          <w:szCs w:val="24"/>
        </w:rPr>
        <w:t xml:space="preserve">, игровая технология </w:t>
      </w:r>
      <w:r w:rsidR="005C195C" w:rsidRPr="005C195C">
        <w:rPr>
          <w:rFonts w:ascii="Times New Roman" w:hAnsi="Times New Roman" w:cs="Times New Roman"/>
          <w:sz w:val="24"/>
          <w:szCs w:val="24"/>
        </w:rPr>
        <w:t>обладает существеннымпризнаком – четко поставленной целью обучения и соответствующим ейпедагогическим результатом, которые могут быть обоснованы, выделеныв явном виде и характеризуются познавательной направленностью(дидактическая игра)</w:t>
      </w:r>
      <w:r w:rsidR="005C195C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;</w:t>
      </w:r>
    </w:p>
    <w:p w:rsidR="00A222C9" w:rsidRDefault="00A222C9" w:rsidP="002A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>- STEM-технологию</w:t>
      </w:r>
      <w:r w:rsidR="002A411C">
        <w:rPr>
          <w:rFonts w:ascii="Times New Roman" w:hAnsi="Times New Roman" w:cs="Times New Roman"/>
          <w:sz w:val="24"/>
          <w:szCs w:val="24"/>
        </w:rPr>
        <w:t xml:space="preserve"> (</w:t>
      </w:r>
      <w:r w:rsidR="002A411C" w:rsidRPr="002A411C">
        <w:rPr>
          <w:rFonts w:ascii="Times New Roman" w:hAnsi="Times New Roman" w:cs="Times New Roman"/>
          <w:sz w:val="24"/>
          <w:szCs w:val="24"/>
        </w:rPr>
        <w:t>решает задачи развития научно-технического творчестваи основана на интегрированном подходе к решению современных проблем</w:t>
      </w:r>
      <w:proofErr w:type="gramStart"/>
      <w:r w:rsidR="002A411C" w:rsidRPr="002A411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A411C" w:rsidRPr="002A411C">
        <w:rPr>
          <w:rFonts w:ascii="Times New Roman" w:hAnsi="Times New Roman" w:cs="Times New Roman"/>
          <w:sz w:val="24"/>
          <w:szCs w:val="24"/>
        </w:rPr>
        <w:t xml:space="preserve"> основе данной интеграции лежит метод проектов, базирующийся напознавательном и художественном поиске и имеющий конкретный продуктдеятельности</w:t>
      </w:r>
      <w:r w:rsidR="002A411C">
        <w:rPr>
          <w:rFonts w:ascii="Times New Roman" w:hAnsi="Times New Roman" w:cs="Times New Roman"/>
          <w:sz w:val="24"/>
          <w:szCs w:val="24"/>
        </w:rPr>
        <w:t>)</w:t>
      </w:r>
      <w:r w:rsidRPr="00823428">
        <w:rPr>
          <w:rFonts w:ascii="Times New Roman" w:hAnsi="Times New Roman" w:cs="Times New Roman"/>
          <w:sz w:val="24"/>
          <w:szCs w:val="24"/>
        </w:rPr>
        <w:t>.</w:t>
      </w:r>
    </w:p>
    <w:p w:rsidR="00560008" w:rsidRPr="00823428" w:rsidRDefault="00560008" w:rsidP="002A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на данном этапе развития научно-технического прогресса в ДОО пока что самым доступным и реализуемым остается технология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нетрациционных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» методов и техник рисования. К ним мы и обратимся.</w:t>
      </w:r>
    </w:p>
    <w:p w:rsidR="00500751" w:rsidRPr="00A4409D" w:rsidRDefault="00823428" w:rsidP="00500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428">
        <w:rPr>
          <w:rFonts w:ascii="Times New Roman" w:hAnsi="Times New Roman" w:cs="Times New Roman"/>
          <w:sz w:val="24"/>
          <w:szCs w:val="24"/>
        </w:rPr>
        <w:tab/>
        <w:t xml:space="preserve">С целью обеспечения условий развития изобразительной и художественно-творческой деятельности внедряется педагогическая технология с использованием </w:t>
      </w:r>
      <w:r w:rsidR="00095E08">
        <w:rPr>
          <w:rFonts w:ascii="Times New Roman" w:hAnsi="Times New Roman" w:cs="Times New Roman"/>
          <w:sz w:val="24"/>
          <w:szCs w:val="24"/>
        </w:rPr>
        <w:t>«</w:t>
      </w:r>
      <w:r w:rsidRPr="00823428">
        <w:rPr>
          <w:rFonts w:ascii="Times New Roman" w:hAnsi="Times New Roman" w:cs="Times New Roman"/>
          <w:sz w:val="24"/>
          <w:szCs w:val="24"/>
        </w:rPr>
        <w:t>нетрадиционных</w:t>
      </w:r>
      <w:r w:rsidR="00095E08">
        <w:rPr>
          <w:rFonts w:ascii="Times New Roman" w:hAnsi="Times New Roman" w:cs="Times New Roman"/>
          <w:sz w:val="24"/>
          <w:szCs w:val="24"/>
        </w:rPr>
        <w:t>»</w:t>
      </w:r>
      <w:r w:rsidRPr="00823428">
        <w:rPr>
          <w:rFonts w:ascii="Times New Roman" w:hAnsi="Times New Roman" w:cs="Times New Roman"/>
          <w:sz w:val="24"/>
          <w:szCs w:val="24"/>
        </w:rPr>
        <w:t xml:space="preserve"> (</w:t>
      </w:r>
      <w:r w:rsidR="00095E08">
        <w:rPr>
          <w:rFonts w:ascii="Times New Roman" w:hAnsi="Times New Roman" w:cs="Times New Roman"/>
          <w:sz w:val="24"/>
          <w:szCs w:val="24"/>
        </w:rPr>
        <w:t>«</w:t>
      </w:r>
      <w:r w:rsidRPr="00823428">
        <w:rPr>
          <w:rFonts w:ascii="Times New Roman" w:hAnsi="Times New Roman" w:cs="Times New Roman"/>
          <w:sz w:val="24"/>
          <w:szCs w:val="24"/>
        </w:rPr>
        <w:t>неклассических</w:t>
      </w:r>
      <w:r w:rsidR="00095E08">
        <w:rPr>
          <w:rFonts w:ascii="Times New Roman" w:hAnsi="Times New Roman" w:cs="Times New Roman"/>
          <w:sz w:val="24"/>
          <w:szCs w:val="24"/>
        </w:rPr>
        <w:t>»</w:t>
      </w:r>
      <w:r w:rsidRPr="00823428">
        <w:rPr>
          <w:rFonts w:ascii="Times New Roman" w:hAnsi="Times New Roman" w:cs="Times New Roman"/>
          <w:sz w:val="24"/>
          <w:szCs w:val="24"/>
        </w:rPr>
        <w:t>) техник изобразительной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Данный термин </w:t>
      </w:r>
      <w:r w:rsidRPr="00823428">
        <w:rPr>
          <w:rFonts w:ascii="Times New Roman" w:hAnsi="Times New Roman" w:cs="Times New Roman"/>
          <w:sz w:val="24"/>
          <w:szCs w:val="24"/>
        </w:rPr>
        <w:t xml:space="preserve">подразумевает </w:t>
      </w:r>
      <w:r>
        <w:rPr>
          <w:rFonts w:ascii="Times New Roman" w:hAnsi="Times New Roman" w:cs="Times New Roman"/>
          <w:sz w:val="24"/>
          <w:szCs w:val="24"/>
        </w:rPr>
        <w:t xml:space="preserve">под собой </w:t>
      </w:r>
      <w:r w:rsidRPr="00823428">
        <w:rPr>
          <w:rFonts w:ascii="Times New Roman" w:hAnsi="Times New Roman" w:cs="Times New Roman"/>
          <w:sz w:val="24"/>
          <w:szCs w:val="24"/>
        </w:rPr>
        <w:t>использование материалов, инструментов, способов рисования,которые не являются традиционными, широко известными.</w:t>
      </w:r>
      <w:r w:rsidR="00095E08">
        <w:t>«</w:t>
      </w:r>
      <w:r w:rsidR="00095E08" w:rsidRPr="00095E08">
        <w:rPr>
          <w:rFonts w:ascii="Times New Roman" w:hAnsi="Times New Roman" w:cs="Times New Roman"/>
          <w:sz w:val="24"/>
          <w:szCs w:val="24"/>
        </w:rPr>
        <w:t>Неклассические техники сопряжены с использованием разнообразныхматериалов, помогающих ребенку на ранних</w:t>
      </w:r>
      <w:r w:rsidR="00095E08">
        <w:rPr>
          <w:rFonts w:ascii="Times New Roman" w:hAnsi="Times New Roman" w:cs="Times New Roman"/>
          <w:sz w:val="24"/>
          <w:szCs w:val="24"/>
        </w:rPr>
        <w:t>»</w:t>
      </w:r>
      <w:r w:rsidR="00095E08" w:rsidRPr="00095E08">
        <w:rPr>
          <w:rFonts w:ascii="Times New Roman" w:hAnsi="Times New Roman" w:cs="Times New Roman"/>
          <w:sz w:val="24"/>
          <w:szCs w:val="24"/>
        </w:rPr>
        <w:t xml:space="preserve"> стадиях обучения </w:t>
      </w:r>
      <w:r w:rsidR="00095E08" w:rsidRPr="00095E08">
        <w:rPr>
          <w:rFonts w:ascii="Times New Roman" w:hAnsi="Times New Roman" w:cs="Times New Roman"/>
          <w:sz w:val="24"/>
          <w:szCs w:val="24"/>
        </w:rPr>
        <w:lastRenderedPageBreak/>
        <w:t>добитьсявыразительности создаваемых образов.В педагогической практике распространены различные неклассическиетехники и приёмы рисования</w:t>
      </w:r>
      <w:r w:rsidR="00095E08">
        <w:rPr>
          <w:rFonts w:ascii="Times New Roman" w:hAnsi="Times New Roman" w:cs="Times New Roman"/>
          <w:sz w:val="24"/>
          <w:szCs w:val="24"/>
        </w:rPr>
        <w:t>.</w:t>
      </w:r>
      <w:r w:rsidR="00E7007C">
        <w:rPr>
          <w:rFonts w:ascii="Times New Roman" w:hAnsi="Times New Roman" w:cs="Times New Roman"/>
          <w:sz w:val="24"/>
          <w:szCs w:val="24"/>
        </w:rPr>
        <w:t xml:space="preserve"> Но нас интересует определенный возрастной </w:t>
      </w:r>
      <w:r w:rsidR="002E5E6B">
        <w:rPr>
          <w:rFonts w:ascii="Times New Roman" w:hAnsi="Times New Roman" w:cs="Times New Roman"/>
          <w:sz w:val="24"/>
          <w:szCs w:val="24"/>
        </w:rPr>
        <w:t>контингент</w:t>
      </w:r>
      <w:r w:rsidR="00500751">
        <w:rPr>
          <w:rFonts w:ascii="Times New Roman" w:hAnsi="Times New Roman" w:cs="Times New Roman"/>
          <w:sz w:val="24"/>
          <w:szCs w:val="24"/>
        </w:rPr>
        <w:t xml:space="preserve">, а именно это </w:t>
      </w:r>
      <w:r w:rsidR="00E7007C">
        <w:rPr>
          <w:rFonts w:ascii="Times New Roman" w:hAnsi="Times New Roman" w:cs="Times New Roman"/>
          <w:sz w:val="24"/>
          <w:szCs w:val="24"/>
        </w:rPr>
        <w:t>5-6 лет.</w:t>
      </w:r>
      <w:r w:rsidR="00B8426A">
        <w:rPr>
          <w:rFonts w:ascii="Times New Roman" w:hAnsi="Times New Roman" w:cs="Times New Roman"/>
          <w:sz w:val="24"/>
          <w:szCs w:val="24"/>
        </w:rPr>
        <w:t xml:space="preserve"> И мы выделим некоторые нетрадиционные техники развития детского творчества по данному возрастному </w:t>
      </w:r>
      <w:r w:rsidR="00500751">
        <w:rPr>
          <w:rFonts w:ascii="Times New Roman" w:hAnsi="Times New Roman" w:cs="Times New Roman"/>
          <w:sz w:val="24"/>
          <w:szCs w:val="24"/>
        </w:rPr>
        <w:t>критерию. К ним относятся:</w:t>
      </w:r>
      <w:r w:rsidR="00500751" w:rsidRPr="00A4409D">
        <w:rPr>
          <w:rFonts w:ascii="Times New Roman" w:hAnsi="Times New Roman" w:cs="Times New Roman"/>
          <w:sz w:val="24"/>
          <w:szCs w:val="24"/>
        </w:rPr>
        <w:t>кляксография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набрызг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оттиск смятой бумагой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оттиск пробкой, поролоном, пенопластом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рисование поролоном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рисование песком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рисование мыльными пузырями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рисование мятой бумагой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гравюра</w:t>
      </w:r>
      <w:r w:rsidR="00500751">
        <w:rPr>
          <w:rFonts w:ascii="Times New Roman" w:hAnsi="Times New Roman" w:cs="Times New Roman"/>
          <w:sz w:val="24"/>
          <w:szCs w:val="24"/>
        </w:rPr>
        <w:t xml:space="preserve">, </w:t>
      </w:r>
      <w:r w:rsidR="00500751" w:rsidRPr="00A4409D">
        <w:rPr>
          <w:rFonts w:ascii="Times New Roman" w:hAnsi="Times New Roman" w:cs="Times New Roman"/>
          <w:sz w:val="24"/>
          <w:szCs w:val="24"/>
        </w:rPr>
        <w:t>монотипия предметная</w:t>
      </w:r>
    </w:p>
    <w:p w:rsidR="008B7A2B" w:rsidRDefault="00500751" w:rsidP="008B7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09D">
        <w:rPr>
          <w:rFonts w:ascii="Times New Roman" w:hAnsi="Times New Roman" w:cs="Times New Roman"/>
          <w:sz w:val="24"/>
          <w:szCs w:val="24"/>
        </w:rPr>
        <w:t>пейзажная печать по трафарету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09D">
        <w:rPr>
          <w:rFonts w:ascii="Times New Roman" w:hAnsi="Times New Roman" w:cs="Times New Roman"/>
          <w:sz w:val="24"/>
          <w:szCs w:val="24"/>
        </w:rPr>
        <w:t>пластилинография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09D">
        <w:rPr>
          <w:rFonts w:ascii="Times New Roman" w:hAnsi="Times New Roman" w:cs="Times New Roman"/>
          <w:sz w:val="24"/>
          <w:szCs w:val="24"/>
        </w:rPr>
        <w:t>эбру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09D">
        <w:rPr>
          <w:rFonts w:ascii="Times New Roman" w:hAnsi="Times New Roman" w:cs="Times New Roman"/>
          <w:sz w:val="24"/>
          <w:szCs w:val="24"/>
        </w:rPr>
        <w:cr/>
      </w:r>
      <w:r w:rsidR="0025096C">
        <w:rPr>
          <w:rFonts w:ascii="Times New Roman" w:hAnsi="Times New Roman" w:cs="Times New Roman"/>
          <w:sz w:val="24"/>
          <w:szCs w:val="24"/>
        </w:rPr>
        <w:tab/>
      </w:r>
      <w:r w:rsidR="0025096C" w:rsidRPr="0025096C">
        <w:rPr>
          <w:rFonts w:ascii="Times New Roman" w:hAnsi="Times New Roman" w:cs="Times New Roman"/>
          <w:sz w:val="24"/>
          <w:szCs w:val="24"/>
        </w:rPr>
        <w:t>Система занятий может быть разработана с опорой на блоки-циклыТ.С. Комаровой с использованием нетрадиционных техник изобразительнойдеятельности и приемов рисования: «Волшебный сад», «Моя любимаяигрушка», «Наши четвероногие друзья», «Кем ты хочешь быть?», «Зоопарк»</w:t>
      </w:r>
      <w:proofErr w:type="gramStart"/>
      <w:r w:rsidR="0025096C" w:rsidRPr="0025096C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25096C" w:rsidRPr="0025096C">
        <w:rPr>
          <w:rFonts w:ascii="Times New Roman" w:hAnsi="Times New Roman" w:cs="Times New Roman"/>
          <w:sz w:val="24"/>
          <w:szCs w:val="24"/>
        </w:rPr>
        <w:t>Мы едем, едем, едем…», «Наш город» («Город, в котором мы живем»),«Сказочный город» («Волшебный город»), «Круглый год», «Разноцветнаястрана», «Твоя любимая сказка», а также создание коллективных композиций(рисование, аппликация, лепка) по мотивам сказок. Более подробнопознакомиться с содержанием блоков-циклов можно в работе Комарова Т.С.«Детское художественное творчество. Для занятий с детьми 2-7 лет».</w:t>
      </w:r>
      <w:r w:rsidR="0025096C" w:rsidRPr="0025096C">
        <w:rPr>
          <w:rFonts w:ascii="Times New Roman" w:hAnsi="Times New Roman" w:cs="Times New Roman"/>
          <w:sz w:val="24"/>
          <w:szCs w:val="24"/>
        </w:rPr>
        <w:cr/>
      </w:r>
      <w:r w:rsidR="008B7A2B">
        <w:tab/>
      </w:r>
      <w:r w:rsidR="008B7A2B" w:rsidRPr="008B7A2B">
        <w:rPr>
          <w:rFonts w:ascii="Times New Roman" w:hAnsi="Times New Roman" w:cs="Times New Roman"/>
          <w:sz w:val="24"/>
          <w:szCs w:val="24"/>
        </w:rPr>
        <w:t xml:space="preserve">В структуру технологии входят три этапа развития изобразительнойдеятельности дошкольников. </w:t>
      </w:r>
    </w:p>
    <w:p w:rsidR="008B7A2B" w:rsidRPr="008B7A2B" w:rsidRDefault="008B7A2B" w:rsidP="008B7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7A2B">
        <w:rPr>
          <w:rFonts w:ascii="Times New Roman" w:hAnsi="Times New Roman" w:cs="Times New Roman"/>
          <w:sz w:val="24"/>
          <w:szCs w:val="24"/>
        </w:rPr>
        <w:t>Первый этап – «экспериментирование»предполагает обучение воспитанников умению использовать традиционныематериалы в нетрадиционных техниках. Большое внимание уделяется цвету,его подбору, смешиванию, получению новых цветов; определениювыразительных элементов каждой техники в создании рисунков. Для лучшего</w:t>
      </w:r>
      <w:r w:rsidR="000620B1">
        <w:rPr>
          <w:rFonts w:ascii="Times New Roman" w:hAnsi="Times New Roman" w:cs="Times New Roman"/>
          <w:sz w:val="24"/>
          <w:szCs w:val="24"/>
        </w:rPr>
        <w:t xml:space="preserve"> </w:t>
      </w:r>
      <w:r w:rsidRPr="008B7A2B">
        <w:rPr>
          <w:rFonts w:ascii="Times New Roman" w:hAnsi="Times New Roman" w:cs="Times New Roman"/>
          <w:sz w:val="24"/>
          <w:szCs w:val="24"/>
        </w:rPr>
        <w:t>запоминания этапов работы в различных техниках предполагается</w:t>
      </w:r>
      <w:r w:rsidR="000620B1">
        <w:rPr>
          <w:rFonts w:ascii="Times New Roman" w:hAnsi="Times New Roman" w:cs="Times New Roman"/>
          <w:sz w:val="24"/>
          <w:szCs w:val="24"/>
        </w:rPr>
        <w:t xml:space="preserve"> </w:t>
      </w:r>
      <w:r w:rsidRPr="008B7A2B">
        <w:rPr>
          <w:rFonts w:ascii="Times New Roman" w:hAnsi="Times New Roman" w:cs="Times New Roman"/>
          <w:sz w:val="24"/>
          <w:szCs w:val="24"/>
        </w:rPr>
        <w:t xml:space="preserve">использование «опорных элементов» (Н.П. </w:t>
      </w:r>
      <w:proofErr w:type="spellStart"/>
      <w:r w:rsidRPr="008B7A2B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8B7A2B">
        <w:rPr>
          <w:rFonts w:ascii="Times New Roman" w:hAnsi="Times New Roman" w:cs="Times New Roman"/>
          <w:sz w:val="24"/>
          <w:szCs w:val="24"/>
        </w:rPr>
        <w:t>), а именно создание</w:t>
      </w:r>
    </w:p>
    <w:p w:rsidR="008B7A2B" w:rsidRPr="008B7A2B" w:rsidRDefault="008B7A2B" w:rsidP="008B7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2B">
        <w:rPr>
          <w:rFonts w:ascii="Times New Roman" w:hAnsi="Times New Roman" w:cs="Times New Roman"/>
          <w:sz w:val="24"/>
          <w:szCs w:val="24"/>
        </w:rPr>
        <w:t>технологических карт и эмблем нетрадиционных техник.</w:t>
      </w:r>
    </w:p>
    <w:p w:rsidR="008B7A2B" w:rsidRPr="008B7A2B" w:rsidRDefault="00BE4A46" w:rsidP="008B7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7A2B" w:rsidRPr="008B7A2B">
        <w:rPr>
          <w:rFonts w:ascii="Times New Roman" w:hAnsi="Times New Roman" w:cs="Times New Roman"/>
          <w:sz w:val="24"/>
          <w:szCs w:val="24"/>
        </w:rPr>
        <w:t>Второй этап - «вариативность» - предполагает развитие умениявоспитанников сочетать в одном рисунке две техники изображенияв нескольких вариантах, например, набрызг (фон) и тычок жесткой полусухойкистью (образ), рисование по сырому (фон) и рисование веерной кисть</w:t>
      </w:r>
      <w:proofErr w:type="gramStart"/>
      <w:r w:rsidR="008B7A2B" w:rsidRPr="008B7A2B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8B7A2B" w:rsidRPr="008B7A2B">
        <w:rPr>
          <w:rFonts w:ascii="Times New Roman" w:hAnsi="Times New Roman" w:cs="Times New Roman"/>
          <w:sz w:val="24"/>
          <w:szCs w:val="24"/>
        </w:rPr>
        <w:t>образ). Несомненно, в начале данного этапа требуется участие взрослого,а в дальнейшем воспитанникам предлагается самостоятельно выбиратьтехнику, выполнять изображение и объяснять свой выбор. Постепеннообогащается опыт художественно-творческой деятельности воспитанников какв индивидуальных, так и коллективных формах работы.</w:t>
      </w:r>
    </w:p>
    <w:p w:rsidR="008B7A2B" w:rsidRDefault="00BE4A46" w:rsidP="008B7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7A2B" w:rsidRPr="008B7A2B">
        <w:rPr>
          <w:rFonts w:ascii="Times New Roman" w:hAnsi="Times New Roman" w:cs="Times New Roman"/>
          <w:sz w:val="24"/>
          <w:szCs w:val="24"/>
        </w:rPr>
        <w:t>Третий этап - «творчество» - предполагает создание условий развитиясамостоятельности и творческого воображения, формирования потребностив творческой активности, эмоциональной отзывчивости к окружающему.</w:t>
      </w:r>
    </w:p>
    <w:p w:rsidR="001B7333" w:rsidRDefault="001B7333" w:rsidP="001B7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Подводя итоги</w:t>
      </w:r>
      <w:r w:rsidRPr="001B73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можно сказать, что </w:t>
      </w:r>
      <w:r w:rsidRPr="001B7333">
        <w:rPr>
          <w:rFonts w:ascii="Times New Roman" w:hAnsi="Times New Roman" w:cs="Times New Roman"/>
          <w:sz w:val="24"/>
          <w:szCs w:val="24"/>
        </w:rPr>
        <w:t>технология развития изобразительной деятельностиориентирует педагога на развивающее обучение, создание условий развитияличности каждого воспитанника и</w:t>
      </w:r>
      <w:r>
        <w:rPr>
          <w:rFonts w:ascii="Times New Roman" w:hAnsi="Times New Roman" w:cs="Times New Roman"/>
          <w:sz w:val="24"/>
          <w:szCs w:val="24"/>
        </w:rPr>
        <w:t xml:space="preserve"> его творческого самовыражения, а о</w:t>
      </w:r>
      <w:r w:rsidRPr="001B7333">
        <w:rPr>
          <w:rFonts w:ascii="Times New Roman" w:hAnsi="Times New Roman" w:cs="Times New Roman"/>
          <w:sz w:val="24"/>
          <w:szCs w:val="24"/>
        </w:rPr>
        <w:t>пыт использования художественных техник в изобразительнойдеятельности с детьми раннего и дошкольного возраста представленв современных журналах по дошкольному образованию «Дошкольноевоспитание», «Воспитатель ДОО», «Дошкольная педагогика», «Старшийвоспитатель», «Обруч», «Современное дошкольное образование» и др.</w:t>
      </w:r>
      <w:proofErr w:type="gramEnd"/>
    </w:p>
    <w:sectPr w:rsidR="001B7333" w:rsidSect="00540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F4"/>
    <w:rsid w:val="0001573D"/>
    <w:rsid w:val="00040187"/>
    <w:rsid w:val="000552E1"/>
    <w:rsid w:val="000620B1"/>
    <w:rsid w:val="000642BF"/>
    <w:rsid w:val="00095E08"/>
    <w:rsid w:val="000E1B0D"/>
    <w:rsid w:val="001A3DAC"/>
    <w:rsid w:val="001B7333"/>
    <w:rsid w:val="002475F4"/>
    <w:rsid w:val="0025096C"/>
    <w:rsid w:val="002701A9"/>
    <w:rsid w:val="002A411C"/>
    <w:rsid w:val="002B1D75"/>
    <w:rsid w:val="002C08EB"/>
    <w:rsid w:val="002E5E6B"/>
    <w:rsid w:val="00320ADF"/>
    <w:rsid w:val="003D2394"/>
    <w:rsid w:val="00500751"/>
    <w:rsid w:val="00504F15"/>
    <w:rsid w:val="00525BE1"/>
    <w:rsid w:val="005401D3"/>
    <w:rsid w:val="00544F7F"/>
    <w:rsid w:val="00560008"/>
    <w:rsid w:val="005C195C"/>
    <w:rsid w:val="006125A0"/>
    <w:rsid w:val="00695CE6"/>
    <w:rsid w:val="006C2DAC"/>
    <w:rsid w:val="00722BA5"/>
    <w:rsid w:val="00823428"/>
    <w:rsid w:val="008B7A2B"/>
    <w:rsid w:val="00A222C9"/>
    <w:rsid w:val="00A4409D"/>
    <w:rsid w:val="00AC50B2"/>
    <w:rsid w:val="00B7306B"/>
    <w:rsid w:val="00B8426A"/>
    <w:rsid w:val="00BE4A46"/>
    <w:rsid w:val="00D925EF"/>
    <w:rsid w:val="00E62E8D"/>
    <w:rsid w:val="00E7007C"/>
    <w:rsid w:val="00E73AE6"/>
    <w:rsid w:val="00F65B80"/>
    <w:rsid w:val="00F8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Люба</cp:lastModifiedBy>
  <cp:revision>42</cp:revision>
  <dcterms:created xsi:type="dcterms:W3CDTF">2021-03-18T12:46:00Z</dcterms:created>
  <dcterms:modified xsi:type="dcterms:W3CDTF">2022-11-01T08:44:00Z</dcterms:modified>
</cp:coreProperties>
</file>